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686"/>
        <w:tblW w:w="9540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728"/>
      </w:tblGrid>
      <w:tr w:rsidR="00B84B97" w:rsidRPr="00B84B97" w:rsidTr="0018033D">
        <w:trPr>
          <w:trHeight w:val="1839"/>
        </w:trPr>
        <w:tc>
          <w:tcPr>
            <w:tcW w:w="3969" w:type="dxa"/>
            <w:vAlign w:val="center"/>
          </w:tcPr>
          <w:p w:rsidR="00B84B97" w:rsidRPr="00B84B97" w:rsidRDefault="00B84B97" w:rsidP="00B84B9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_Helver Bashkir" w:eastAsia="Times New Roman" w:hAnsi="a_Helver Bashkir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B97">
              <w:rPr>
                <w:rFonts w:ascii="a_Helver Bashkir" w:eastAsia="Times New Roman" w:hAnsi="a_Helver Bashkir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B84B97">
              <w:rPr>
                <w:rFonts w:ascii="a_Helver Bashkir" w:eastAsia="Times New Roman" w:hAnsi="a_Helver Bashkir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84B97">
              <w:rPr>
                <w:rFonts w:ascii="a_Helver Bashkir" w:eastAsia="Times New Roman" w:hAnsi="a_Helver Bashkir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B84B97">
              <w:rPr>
                <w:rFonts w:ascii="a_Helver Bashkir" w:eastAsia="Times New Roman" w:hAnsi="a_Helver Bashkir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B84B97">
              <w:rPr>
                <w:rFonts w:ascii="a_Helver Bashkir" w:eastAsia="Times New Roman" w:hAnsi="a_Helver Bashkir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B84B97">
              <w:rPr>
                <w:rFonts w:ascii="a_Helver Bashkir" w:eastAsia="Times New Roman" w:hAnsi="a_Helver Bashkir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84B97">
              <w:rPr>
                <w:rFonts w:ascii="a_Helver Bashkir" w:eastAsia="Times New Roman" w:hAnsi="a_Helver Bashkir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84B97" w:rsidRPr="00B84B97" w:rsidRDefault="00B84B97" w:rsidP="00B84B9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84B97">
              <w:rPr>
                <w:rFonts w:ascii="a_Helver Bashkir" w:eastAsia="Times New Roman" w:hAnsi="a_Helver Bashkir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proofErr w:type="spellEnd"/>
            <w:r w:rsidRPr="00B84B97">
              <w:rPr>
                <w:rFonts w:ascii="a_Helver Bashkir" w:eastAsia="Times New Roman" w:hAnsi="a_Helver Bashkir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B84B97">
              <w:rPr>
                <w:rFonts w:ascii="a_Helver Bashkir" w:eastAsia="Times New Roman" w:hAnsi="a_Helver Bashkir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B84B97">
              <w:rPr>
                <w:rFonts w:ascii="a_Helver Bashkir" w:eastAsia="Times New Roman" w:hAnsi="a_Helver Bashkir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B84B97">
              <w:rPr>
                <w:rFonts w:ascii="a_Helver Bashkir" w:eastAsia="Times New Roman" w:hAnsi="a_Helver Bashkir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B84B97" w:rsidRPr="00B84B97" w:rsidRDefault="00B84B97" w:rsidP="00B84B9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84B97">
              <w:rPr>
                <w:rFonts w:ascii="a_Helver Bashkir" w:eastAsia="Times New Roman" w:hAnsi="a_Helver Bashkir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84B97">
              <w:rPr>
                <w:rFonts w:ascii="a_Helver Bashkir" w:eastAsia="Times New Roman" w:hAnsi="a_Helver Bashkir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  <w:r w:rsidRPr="00B84B97">
              <w:rPr>
                <w:rFonts w:ascii="a_Helver Bashkir" w:eastAsia="Times New Roman" w:hAnsi="a_Helver Bashkir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ының</w:t>
            </w:r>
          </w:p>
          <w:p w:rsidR="00B84B97" w:rsidRPr="00B84B97" w:rsidRDefault="00B84B97" w:rsidP="00B84B9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B97">
              <w:rPr>
                <w:rFonts w:ascii="a_Helver Bashkir" w:eastAsia="Times New Roman" w:hAnsi="a_Helver Bashkir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Айыусы ауылы</w:t>
            </w:r>
          </w:p>
          <w:p w:rsidR="00B84B97" w:rsidRPr="00B84B97" w:rsidRDefault="00B84B97" w:rsidP="00B84B9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B97">
              <w:rPr>
                <w:rFonts w:ascii="a_Helver Bashkir" w:eastAsia="Times New Roman" w:hAnsi="a_Helver Bashkir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биләмәһе </w:t>
            </w:r>
          </w:p>
          <w:p w:rsidR="00B84B97" w:rsidRPr="00B84B97" w:rsidRDefault="00B84B97" w:rsidP="00B84B9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B97">
              <w:rPr>
                <w:rFonts w:ascii="a_Helver Bashkir" w:eastAsia="Times New Roman" w:hAnsi="a_Helver Bashkir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</w:t>
            </w:r>
          </w:p>
          <w:p w:rsidR="00B84B97" w:rsidRPr="00B84B97" w:rsidRDefault="00B84B97" w:rsidP="00B84B9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</w:tc>
        <w:tc>
          <w:tcPr>
            <w:tcW w:w="1843" w:type="dxa"/>
            <w:hideMark/>
          </w:tcPr>
          <w:p w:rsidR="00B84B97" w:rsidRPr="00B84B97" w:rsidRDefault="00B84B97" w:rsidP="00B84B9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B9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504A11" wp14:editId="1B3652CF">
                  <wp:extent cx="866775" cy="1028700"/>
                  <wp:effectExtent l="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  <w:vAlign w:val="center"/>
          </w:tcPr>
          <w:p w:rsidR="00B84B97" w:rsidRPr="00B84B97" w:rsidRDefault="00B84B97" w:rsidP="00B84B9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B97">
              <w:rPr>
                <w:rFonts w:ascii="Century Bash" w:eastAsia="Times New Roman" w:hAnsi="Century Bash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</w:t>
            </w:r>
            <w:r w:rsidRPr="00B84B9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  <w:r w:rsidRPr="00B84B97">
              <w:rPr>
                <w:rFonts w:ascii="Century Bash" w:eastAsia="Times New Roman" w:hAnsi="Century Bash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84B97" w:rsidRPr="00B84B97" w:rsidRDefault="00B84B97" w:rsidP="00B84B9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B97">
              <w:rPr>
                <w:rFonts w:ascii="Century Bash" w:eastAsia="Times New Roman" w:hAnsi="Century Bash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сельского поселения </w:t>
            </w:r>
          </w:p>
          <w:p w:rsidR="00B84B97" w:rsidRPr="00B84B97" w:rsidRDefault="00B84B97" w:rsidP="00B84B9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B97">
              <w:rPr>
                <w:rFonts w:ascii="Century Bash" w:eastAsia="Times New Roman" w:hAnsi="Century Bash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Аючевский сельсовет</w:t>
            </w:r>
          </w:p>
          <w:p w:rsidR="00B84B97" w:rsidRPr="00B84B97" w:rsidRDefault="00B84B97" w:rsidP="00B84B9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B9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B84B97" w:rsidRPr="00B84B97" w:rsidRDefault="00B84B97" w:rsidP="00B84B9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B9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B84B97" w:rsidRPr="00B84B97" w:rsidRDefault="00B84B97" w:rsidP="00B84B9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97" w:rsidRPr="00B84B97" w:rsidTr="0018033D">
        <w:trPr>
          <w:cantSplit/>
          <w:trHeight w:val="685"/>
        </w:trPr>
        <w:tc>
          <w:tcPr>
            <w:tcW w:w="9540" w:type="dxa"/>
            <w:gridSpan w:val="3"/>
            <w:hideMark/>
          </w:tcPr>
          <w:p w:rsidR="00B84B97" w:rsidRPr="00B84B97" w:rsidRDefault="00B84B97" w:rsidP="00B84B9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B9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138081" wp14:editId="1D359C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5943600" cy="0"/>
                      <wp:effectExtent l="15240" t="17780" r="22860" b="203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D74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6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" strokeweight="2.25pt"/>
                  </w:pict>
                </mc:Fallback>
              </mc:AlternateContent>
            </w:r>
          </w:p>
          <w:p w:rsidR="00B84B97" w:rsidRPr="00B84B97" w:rsidRDefault="00B84B97" w:rsidP="00B84B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B97"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</w:t>
            </w:r>
            <w:r w:rsidRPr="00B84B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B84B97">
              <w:rPr>
                <w:rFonts w:ascii="Times New Roman" w:eastAsia="Times New Roman" w:hAnsi="Times New Roman" w:cs="Times New Roman"/>
                <w:sz w:val="28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B84B97"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А Р А Р</w:t>
            </w:r>
            <w:r w:rsidRPr="00B84B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Р Е Ш Е Н И Е</w:t>
            </w:r>
          </w:p>
        </w:tc>
      </w:tr>
    </w:tbl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B9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4B97">
        <w:rPr>
          <w:rFonts w:ascii="Times New Roman" w:hAnsi="Times New Roman" w:cs="Times New Roman"/>
          <w:bCs/>
          <w:sz w:val="26"/>
          <w:szCs w:val="26"/>
        </w:rPr>
        <w:t>О порядке сообщения лицами, замещающими муниципальные должности в Совете и Администрации сельского поселения Аючевский 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B97">
        <w:rPr>
          <w:rFonts w:ascii="Times New Roman" w:hAnsi="Times New Roman" w:cs="Times New Roman"/>
          <w:color w:val="000000"/>
          <w:sz w:val="26"/>
          <w:szCs w:val="26"/>
        </w:rPr>
        <w:t>В соответствии с</w:t>
      </w:r>
      <w:r w:rsidRPr="00B84B97">
        <w:rPr>
          <w:rFonts w:ascii="Trebuchet MS" w:hAnsi="Trebuchet MS" w:cs="Times New Roman"/>
          <w:color w:val="000000"/>
          <w:sz w:val="26"/>
          <w:szCs w:val="26"/>
        </w:rPr>
        <w:t xml:space="preserve"> </w:t>
      </w:r>
      <w:r w:rsidRPr="00B84B97">
        <w:rPr>
          <w:rFonts w:ascii="Times New Roman" w:hAnsi="Times New Roman" w:cs="Times New Roman"/>
          <w:sz w:val="26"/>
          <w:szCs w:val="26"/>
        </w:rPr>
        <w:t>Федеральным законом от 25.12.2008 № 273-ФЗ «О противодействии коррупции»,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 сельского поселения Аючевский сельсовет муниципального района Стерлитамакский район Республики Башкортостан, Совет сельского поселения Аючевский сельсовет муниципального района Стерлитамакский район Республики Башкортостан</w:t>
      </w:r>
    </w:p>
    <w:p w:rsidR="00B84B97" w:rsidRPr="00B84B97" w:rsidRDefault="00B84B97" w:rsidP="00B84B97">
      <w:pPr>
        <w:widowControl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4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B84B97" w:rsidRPr="00B84B97" w:rsidRDefault="00B84B97" w:rsidP="00B84B97">
      <w:pPr>
        <w:widowControl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4B97" w:rsidRPr="00B84B97" w:rsidRDefault="00B84B97" w:rsidP="00B84B97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B97">
        <w:rPr>
          <w:rFonts w:ascii="Times New Roman" w:hAnsi="Times New Roman" w:cs="Times New Roman"/>
          <w:sz w:val="26"/>
          <w:szCs w:val="26"/>
        </w:rPr>
        <w:t>Утвердить прилагаемое Положение о порядке сообщения лицами, замещающими муниципальные должности в Совете и Администрации сельского поселения Аючевский 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B84B97" w:rsidRPr="00D629D8" w:rsidRDefault="00B84B97" w:rsidP="00D629D8">
      <w:pPr>
        <w:spacing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B97">
        <w:rPr>
          <w:rFonts w:ascii="Times New Roman" w:hAnsi="Times New Roman" w:cs="Times New Roman"/>
          <w:sz w:val="26"/>
          <w:szCs w:val="26"/>
        </w:rPr>
        <w:lastRenderedPageBreak/>
        <w:t>Настоящее решение и приложение к нему обнародовать в установленном порядке и разместить на официальном сайте сельского поселения Аючевский сельсовет муниципального района Стерлитамакский район Респу</w:t>
      </w:r>
      <w:r w:rsidR="00670A77">
        <w:rPr>
          <w:rFonts w:ascii="Times New Roman" w:hAnsi="Times New Roman" w:cs="Times New Roman"/>
          <w:sz w:val="26"/>
          <w:szCs w:val="26"/>
        </w:rPr>
        <w:t>блики Башкортостан</w:t>
      </w:r>
      <w:r w:rsidR="00D629D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629D8" w:rsidRPr="00D629D8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="00D629D8" w:rsidRPr="00D629D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629D8" w:rsidRPr="00D629D8">
        <w:rPr>
          <w:rFonts w:ascii="Times New Roman" w:eastAsia="Calibri" w:hAnsi="Times New Roman" w:cs="Times New Roman"/>
          <w:sz w:val="28"/>
          <w:szCs w:val="28"/>
          <w:lang w:val="en-US"/>
        </w:rPr>
        <w:t>ayuchevo</w:t>
      </w:r>
      <w:proofErr w:type="spellEnd"/>
      <w:r w:rsidR="00D629D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629D8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D629D8">
        <w:rPr>
          <w:rFonts w:ascii="Times New Roman" w:hAnsi="Times New Roman" w:cs="Times New Roman"/>
          <w:sz w:val="26"/>
          <w:szCs w:val="26"/>
        </w:rPr>
        <w:t>)</w:t>
      </w:r>
      <w:r w:rsidR="00670A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4B97" w:rsidRPr="00B84B97" w:rsidRDefault="00B84B97" w:rsidP="00B84B97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B97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4B97" w:rsidRPr="00B84B97" w:rsidRDefault="00B84B97" w:rsidP="00B84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9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B84B97" w:rsidRPr="00B84B97" w:rsidRDefault="00B84B97" w:rsidP="00B84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97">
        <w:rPr>
          <w:rFonts w:ascii="Times New Roman" w:eastAsia="Times New Roman" w:hAnsi="Times New Roman" w:cs="Times New Roman"/>
          <w:sz w:val="26"/>
          <w:szCs w:val="26"/>
          <w:lang w:eastAsia="ru-RU"/>
        </w:rPr>
        <w:t>Аючевский сельсовет</w:t>
      </w:r>
    </w:p>
    <w:p w:rsidR="00B84B97" w:rsidRPr="00B84B97" w:rsidRDefault="00B84B97" w:rsidP="00B84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9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B84B97" w:rsidRPr="00B84B97" w:rsidRDefault="00B84B97" w:rsidP="00B84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Стерлитамакский район </w:t>
      </w:r>
    </w:p>
    <w:p w:rsidR="00D629D8" w:rsidRDefault="00B84B97" w:rsidP="00B84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                 </w:t>
      </w:r>
      <w:proofErr w:type="spellStart"/>
      <w:r w:rsidRPr="00B84B97">
        <w:rPr>
          <w:rFonts w:ascii="Times New Roman" w:eastAsia="Times New Roman" w:hAnsi="Times New Roman" w:cs="Times New Roman"/>
          <w:sz w:val="26"/>
          <w:szCs w:val="26"/>
          <w:lang w:eastAsia="ru-RU"/>
        </w:rPr>
        <w:t>Х.Р.Вахитова</w:t>
      </w:r>
      <w:proofErr w:type="spellEnd"/>
      <w:r w:rsidRPr="00B84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D629D8" w:rsidRDefault="00D629D8" w:rsidP="00B84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D8" w:rsidRDefault="00D629D8" w:rsidP="00B84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«15» июня 2016 г.</w:t>
      </w:r>
    </w:p>
    <w:p w:rsidR="00D629D8" w:rsidRDefault="00D629D8" w:rsidP="00B84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D8" w:rsidRDefault="00D629D8" w:rsidP="00B84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51</w:t>
      </w:r>
    </w:p>
    <w:p w:rsidR="00D629D8" w:rsidRDefault="00D629D8" w:rsidP="00B84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B97" w:rsidRPr="00B84B97" w:rsidRDefault="00D629D8" w:rsidP="00B84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Аючево</w:t>
      </w:r>
      <w:proofErr w:type="spellEnd"/>
      <w:r w:rsidR="00B84B97" w:rsidRPr="00B84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1004" w:rsidRDefault="006D1004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1004" w:rsidRPr="00B84B97" w:rsidRDefault="006D1004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6D1004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8607F5" wp14:editId="31EC382B">
            <wp:extent cx="3143250" cy="1104900"/>
            <wp:effectExtent l="0" t="0" r="0" b="0"/>
            <wp:docPr id="3" name="Рисунок 3" descr="C:\Users\Аючевский\Desktop\КОПИЯ ВЕР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Аючевский\Desktop\КОПИЯ ВЕРН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1004" w:rsidRPr="00B84B97" w:rsidRDefault="006D1004" w:rsidP="00D62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4B97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УТВЕРЖДЕНО</w:t>
      </w:r>
    </w:p>
    <w:p w:rsidR="00B84B97" w:rsidRPr="00B84B97" w:rsidRDefault="00B84B97" w:rsidP="00B84B97">
      <w:pPr>
        <w:tabs>
          <w:tab w:val="left" w:pos="5245"/>
          <w:tab w:val="left" w:pos="538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4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Решением Совета сельского поселения Аючевский сельсовет муниципального </w:t>
      </w:r>
    </w:p>
    <w:p w:rsidR="00B84B97" w:rsidRPr="00B84B97" w:rsidRDefault="00B84B97" w:rsidP="00B84B97">
      <w:pPr>
        <w:tabs>
          <w:tab w:val="left" w:pos="5245"/>
          <w:tab w:val="left" w:pos="538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4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района </w:t>
      </w:r>
      <w:proofErr w:type="gramStart"/>
      <w:r w:rsidRPr="00B84B97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Стерлитамакский  район</w:t>
      </w:r>
      <w:proofErr w:type="gramEnd"/>
      <w:r w:rsidRPr="00B84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84B97" w:rsidRPr="00B84B97" w:rsidRDefault="00B84B97" w:rsidP="00B84B97">
      <w:pPr>
        <w:tabs>
          <w:tab w:val="left" w:pos="5245"/>
          <w:tab w:val="left" w:pos="538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4B97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Башкортостан</w:t>
      </w:r>
    </w:p>
    <w:p w:rsidR="00B84B97" w:rsidRPr="00B84B97" w:rsidRDefault="00D629D8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15 июня 2016 г. № 51</w:t>
      </w:r>
    </w:p>
    <w:p w:rsidR="00B84B97" w:rsidRPr="00B84B97" w:rsidRDefault="00B84B97" w:rsidP="00B84B9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B97">
        <w:rPr>
          <w:rFonts w:ascii="Times New Roman" w:hAnsi="Times New Roman" w:cs="Times New Roman"/>
          <w:sz w:val="28"/>
          <w:szCs w:val="28"/>
        </w:rPr>
        <w:t>Положение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B97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 в Совете и Администрации сельского поселения </w:t>
      </w:r>
      <w:proofErr w:type="gramStart"/>
      <w:r w:rsidRPr="00B84B97">
        <w:rPr>
          <w:rFonts w:ascii="Times New Roman" w:hAnsi="Times New Roman" w:cs="Times New Roman"/>
          <w:sz w:val="28"/>
          <w:szCs w:val="28"/>
        </w:rPr>
        <w:t>Аючевский  сельсовет</w:t>
      </w:r>
      <w:proofErr w:type="gramEnd"/>
      <w:r w:rsidRPr="00B84B97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97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сообщения лицами, замещающими муниципальные должности в Совете и Администрации сельского поселения Аючевский 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97">
        <w:rPr>
          <w:rFonts w:ascii="Times New Roman" w:hAnsi="Times New Roman" w:cs="Times New Roman"/>
          <w:sz w:val="28"/>
          <w:szCs w:val="28"/>
        </w:rPr>
        <w:t>2. Лица, замещающие муниципальные должности в Совете и Администрации сельского поселения Аючевский  сельсовет муниципального района Стерлитамакский район Республики Башкортостан, указанные в пунктах 3-4 настоящего Положения,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97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составленного по форме согласно </w:t>
      </w:r>
      <w:hyperlink w:anchor="Par46" w:history="1">
        <w:r w:rsidRPr="00B84B9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84B97">
        <w:rPr>
          <w:rFonts w:ascii="Times New Roman" w:hAnsi="Times New Roman" w:cs="Times New Roman"/>
          <w:sz w:val="28"/>
          <w:szCs w:val="28"/>
        </w:rPr>
        <w:t>.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97">
        <w:rPr>
          <w:rFonts w:ascii="Times New Roman" w:hAnsi="Times New Roman" w:cs="Times New Roman"/>
          <w:sz w:val="28"/>
          <w:szCs w:val="28"/>
        </w:rPr>
        <w:t>3. Лицо, замещающее должность главы сельского поселения Аючевский сельсовет муниципального района Стерлитамакский район Республики Башкортостан, направляет уведомление в Совет сельского поселения Аючевский сельсовет муниципального района Стерлитамакский район Республики Башкортостан (далее - Совет).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97">
        <w:rPr>
          <w:rFonts w:ascii="Times New Roman" w:hAnsi="Times New Roman" w:cs="Times New Roman"/>
          <w:sz w:val="28"/>
          <w:szCs w:val="28"/>
        </w:rPr>
        <w:t xml:space="preserve">4. Лица, замещающие муниципальные должности в Совете сельского </w:t>
      </w:r>
      <w:proofErr w:type="gramStart"/>
      <w:r w:rsidRPr="00B84B97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D629D8">
        <w:rPr>
          <w:rFonts w:ascii="Times New Roman" w:hAnsi="Times New Roman" w:cs="Times New Roman"/>
          <w:sz w:val="28"/>
          <w:szCs w:val="28"/>
        </w:rPr>
        <w:t>Аючевский</w:t>
      </w:r>
      <w:proofErr w:type="gramEnd"/>
      <w:r w:rsidR="00D629D8">
        <w:rPr>
          <w:rFonts w:ascii="Times New Roman" w:hAnsi="Times New Roman" w:cs="Times New Roman"/>
          <w:sz w:val="28"/>
          <w:szCs w:val="28"/>
        </w:rPr>
        <w:t xml:space="preserve"> </w:t>
      </w:r>
      <w:r w:rsidRPr="00B84B97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Башкортостан, направляют уведомление Главе сельского поселения.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97">
        <w:rPr>
          <w:rFonts w:ascii="Times New Roman" w:hAnsi="Times New Roman" w:cs="Times New Roman"/>
          <w:sz w:val="28"/>
          <w:szCs w:val="28"/>
        </w:rPr>
        <w:t>5. Уведомление Главы сельского поселения рассматривается на заседании Совета.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97">
        <w:rPr>
          <w:rFonts w:ascii="Times New Roman" w:hAnsi="Times New Roman" w:cs="Times New Roman"/>
          <w:sz w:val="28"/>
          <w:szCs w:val="28"/>
        </w:rPr>
        <w:t>6. Уведомление лиц, замещающих муниципальные должности в Совете сельского поселения Аючевский сельсовет муниципального района Стерлитамакский район Республики Башкортостан рассматривает лично Глава сельского поселения.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B97">
        <w:rPr>
          <w:rFonts w:ascii="Times New Roman" w:hAnsi="Times New Roman" w:cs="Times New Roman"/>
          <w:sz w:val="28"/>
          <w:szCs w:val="28"/>
        </w:rPr>
        <w:t>7. Направленные в Совет уведомления, по решению Совета могут быть рассмотрены Председателем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Аючевский сельсовет муниципального района Стерлитамакский район Республики Башкортостан (далее – Председатель комиссии).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B97">
        <w:rPr>
          <w:rFonts w:ascii="Times New Roman" w:hAnsi="Times New Roman" w:cs="Times New Roman"/>
          <w:sz w:val="28"/>
          <w:szCs w:val="28"/>
        </w:rPr>
        <w:t>8. Направленные Главе сельского поселения уведомления, по его поручению могут быть рассмотрены Председателем комиссии.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97">
        <w:rPr>
          <w:rFonts w:ascii="Times New Roman" w:hAnsi="Times New Roman" w:cs="Times New Roman"/>
          <w:sz w:val="28"/>
          <w:szCs w:val="28"/>
        </w:rPr>
        <w:t xml:space="preserve">9. Совет, глава сельского поселения, Председатель комиссии при поступлении </w:t>
      </w:r>
      <w:hyperlink w:anchor="Par46" w:history="1">
        <w:r w:rsidRPr="00B84B97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B84B97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97">
        <w:rPr>
          <w:rFonts w:ascii="Times New Roman" w:hAnsi="Times New Roman" w:cs="Times New Roman"/>
          <w:sz w:val="28"/>
          <w:szCs w:val="28"/>
        </w:rPr>
        <w:t xml:space="preserve">а) получать от лиц, замещающих муниципальные должности, направивших </w:t>
      </w:r>
      <w:hyperlink w:anchor="Par46" w:history="1">
        <w:r w:rsidRPr="00B84B9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84B97">
        <w:rPr>
          <w:rFonts w:ascii="Times New Roman" w:hAnsi="Times New Roman" w:cs="Times New Roman"/>
          <w:sz w:val="28"/>
          <w:szCs w:val="28"/>
        </w:rPr>
        <w:t>, пояснения по изложенным в нем обстоятельствам;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97">
        <w:rPr>
          <w:rFonts w:ascii="Times New Roman" w:hAnsi="Times New Roman" w:cs="Times New Roman"/>
          <w:sz w:val="28"/>
          <w:szCs w:val="28"/>
        </w:rPr>
        <w:t>б)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84B97" w:rsidRPr="00B84B97" w:rsidRDefault="00B84B97" w:rsidP="00B84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9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Советом, Главой сельского поселения, Председателем комиссии, по результатам рассмотрения ими уведомлений принимается одно из следующих решений: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97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8"/>
      <w:bookmarkEnd w:id="1"/>
      <w:r w:rsidRPr="00B84B97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9"/>
      <w:bookmarkEnd w:id="2"/>
      <w:r w:rsidRPr="00B84B97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97">
        <w:rPr>
          <w:rFonts w:ascii="Times New Roman" w:hAnsi="Times New Roman" w:cs="Times New Roman"/>
          <w:sz w:val="28"/>
          <w:szCs w:val="28"/>
        </w:rPr>
        <w:t xml:space="preserve">11. В случае принятия решения, предусмотренного </w:t>
      </w:r>
      <w:hyperlink w:anchor="Par14" w:history="1">
        <w:r w:rsidRPr="00B84B97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B84B97">
        <w:rPr>
          <w:rFonts w:ascii="Times New Roman" w:hAnsi="Times New Roman" w:cs="Times New Roman"/>
          <w:sz w:val="28"/>
          <w:szCs w:val="28"/>
        </w:rPr>
        <w:t xml:space="preserve">10 настоящего Положения, Совет, Глава сельского поселения принимают меры или обеспечивают принятие мер по предотвращению или урегулированию конфликта интересов либо рекомендуют лицу, направившему уведомление принять такие меры. 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B97">
        <w:rPr>
          <w:rFonts w:ascii="Times New Roman" w:hAnsi="Times New Roman" w:cs="Times New Roman"/>
          <w:sz w:val="28"/>
          <w:szCs w:val="28"/>
        </w:rPr>
        <w:t>16. Председатель комиссии рассматривает уведомления, и принимает по ним решения в порядке, установленном Положением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Аючевский сельсовет муниципального района Стерлитамакский район Республики Башкортостан.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Приложение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сообщения лицами, замещающими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 муниципальные должности в Совете 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и Администрации сельского поселения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 Аючевский сельсовет муниципального района 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Стерлитамакский район 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Республики Башкортостан, 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при исполнении должностных 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обязанностей (осуществлении полномочий), 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которая приводит или может 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B84B97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B84B97">
        <w:rPr>
          <w:rFonts w:ascii="Times New Roman" w:hAnsi="Times New Roman" w:cs="Times New Roman"/>
          <w:sz w:val="20"/>
          <w:szCs w:val="20"/>
        </w:rPr>
        <w:t>Совет (главе сельского поселения) сельского поселения Аючевский сельсовет муниципального района Стерлитамакский район Республики Башкортостан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B84B97">
        <w:rPr>
          <w:rFonts w:ascii="Times New Roman" w:hAnsi="Times New Roman" w:cs="Times New Roman"/>
          <w:sz w:val="20"/>
          <w:szCs w:val="20"/>
        </w:rPr>
        <w:t xml:space="preserve"> от депутата Совета сельского поселения Аючевский сельсовет муниципального района Стерлитамакский район Республики Башкортостан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B84B97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B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(Ф.И.О.)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46"/>
      <w:bookmarkEnd w:id="3"/>
      <w:r w:rsidRPr="00B84B9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4B97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осуществлении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4B97">
        <w:rPr>
          <w:rFonts w:ascii="Times New Roman" w:hAnsi="Times New Roman" w:cs="Times New Roman"/>
          <w:sz w:val="26"/>
          <w:szCs w:val="26"/>
        </w:rPr>
        <w:t>полномочий лицом, замещающим муниципальную должность в Совете и Администрации сельского поселения Аючевский сельсовет муниципального района Стерлитамакский район Республики Башкортостан, которая приводит или может привести к конфликту интересов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B97" w:rsidRPr="00B84B97" w:rsidRDefault="00B84B97" w:rsidP="00B84B9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B97">
        <w:rPr>
          <w:rFonts w:ascii="Times New Roman" w:hAnsi="Times New Roman" w:cs="Times New Roman"/>
          <w:sz w:val="26"/>
          <w:szCs w:val="26"/>
        </w:rPr>
        <w:t xml:space="preserve">Сообщаю   о   возникновении   у   </w:t>
      </w:r>
      <w:proofErr w:type="gramStart"/>
      <w:r w:rsidRPr="00B84B97">
        <w:rPr>
          <w:rFonts w:ascii="Times New Roman" w:hAnsi="Times New Roman" w:cs="Times New Roman"/>
          <w:sz w:val="26"/>
          <w:szCs w:val="26"/>
        </w:rPr>
        <w:t>меня  личной</w:t>
      </w:r>
      <w:proofErr w:type="gramEnd"/>
      <w:r w:rsidRPr="00B84B97">
        <w:rPr>
          <w:rFonts w:ascii="Times New Roman" w:hAnsi="Times New Roman" w:cs="Times New Roman"/>
          <w:sz w:val="26"/>
          <w:szCs w:val="26"/>
        </w:rPr>
        <w:t xml:space="preserve">  заинтересованности  при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B97">
        <w:rPr>
          <w:rFonts w:ascii="Times New Roman" w:hAnsi="Times New Roman" w:cs="Times New Roman"/>
          <w:sz w:val="26"/>
          <w:szCs w:val="26"/>
        </w:rPr>
        <w:t>осуществлении полномочий _________</w:t>
      </w:r>
      <w:r w:rsidR="00D629D8">
        <w:rPr>
          <w:rFonts w:ascii="Times New Roman" w:hAnsi="Times New Roman" w:cs="Times New Roman"/>
          <w:sz w:val="26"/>
          <w:szCs w:val="26"/>
        </w:rPr>
        <w:t>_ сельского поселения Аючевский</w:t>
      </w:r>
      <w:r w:rsidRPr="00B84B9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Башкортостан, которая приводит или может привести к конфликту интересов (нужное подчеркнуть).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B84B97">
        <w:rPr>
          <w:rFonts w:ascii="Times New Roman" w:hAnsi="Times New Roman" w:cs="Times New Roman"/>
          <w:sz w:val="26"/>
          <w:szCs w:val="26"/>
        </w:rPr>
        <w:t xml:space="preserve">Обстоятельства,   </w:t>
      </w:r>
      <w:proofErr w:type="gramEnd"/>
      <w:r w:rsidRPr="00B84B97">
        <w:rPr>
          <w:rFonts w:ascii="Times New Roman" w:hAnsi="Times New Roman" w:cs="Times New Roman"/>
          <w:sz w:val="26"/>
          <w:szCs w:val="26"/>
        </w:rPr>
        <w:t xml:space="preserve">  являющиеся    основанием    возникновения    личной заинтересованности: __________________________________________________________________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B9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B97">
        <w:rPr>
          <w:rFonts w:ascii="Times New Roman" w:hAnsi="Times New Roman" w:cs="Times New Roman"/>
          <w:sz w:val="26"/>
          <w:szCs w:val="26"/>
        </w:rPr>
        <w:t xml:space="preserve">Предлагаемые   </w:t>
      </w:r>
      <w:proofErr w:type="gramStart"/>
      <w:r w:rsidRPr="00B84B97">
        <w:rPr>
          <w:rFonts w:ascii="Times New Roman" w:hAnsi="Times New Roman" w:cs="Times New Roman"/>
          <w:sz w:val="26"/>
          <w:szCs w:val="26"/>
        </w:rPr>
        <w:t>меры  по</w:t>
      </w:r>
      <w:proofErr w:type="gramEnd"/>
      <w:r w:rsidRPr="00B84B97">
        <w:rPr>
          <w:rFonts w:ascii="Times New Roman" w:hAnsi="Times New Roman" w:cs="Times New Roman"/>
          <w:sz w:val="26"/>
          <w:szCs w:val="26"/>
        </w:rPr>
        <w:t xml:space="preserve">  предотвращению  или  урегулированию  конфликта интересов: 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B97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B9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B97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лично присутствовать при рассмотрении настоящего уведомления (нужное подчеркнуть).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B97">
        <w:rPr>
          <w:rFonts w:ascii="Times New Roman" w:hAnsi="Times New Roman" w:cs="Times New Roman"/>
          <w:sz w:val="26"/>
          <w:szCs w:val="26"/>
        </w:rPr>
        <w:t>"__" _____________ 20__ года _________________________           _____________</w:t>
      </w:r>
    </w:p>
    <w:p w:rsidR="00B84B97" w:rsidRPr="00B84B97" w:rsidRDefault="00B84B97" w:rsidP="00B8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B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</w:t>
      </w:r>
      <w:proofErr w:type="gramStart"/>
      <w:r w:rsidRPr="00B84B9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84B97">
        <w:rPr>
          <w:rFonts w:ascii="Times New Roman" w:hAnsi="Times New Roman" w:cs="Times New Roman"/>
          <w:sz w:val="20"/>
          <w:szCs w:val="20"/>
        </w:rPr>
        <w:t xml:space="preserve">                                         (расшифровка подписи)</w:t>
      </w:r>
    </w:p>
    <w:p w:rsidR="00F57C40" w:rsidRDefault="00F57C40"/>
    <w:sectPr w:rsidR="00F57C40" w:rsidSect="00A078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97"/>
    <w:rsid w:val="003D761A"/>
    <w:rsid w:val="00670A77"/>
    <w:rsid w:val="006D1004"/>
    <w:rsid w:val="00B84B97"/>
    <w:rsid w:val="00D629D8"/>
    <w:rsid w:val="00F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86A71-7E25-457B-BE38-3780C1DC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Аючевский</dc:creator>
  <cp:keywords/>
  <dc:description/>
  <cp:lastModifiedBy>Аючевский</cp:lastModifiedBy>
  <cp:revision>6</cp:revision>
  <cp:lastPrinted>2016-06-16T03:40:00Z</cp:lastPrinted>
  <dcterms:created xsi:type="dcterms:W3CDTF">2016-06-02T09:48:00Z</dcterms:created>
  <dcterms:modified xsi:type="dcterms:W3CDTF">2016-07-19T07:18:00Z</dcterms:modified>
</cp:coreProperties>
</file>