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22A" w:rsidRPr="00481C01" w:rsidRDefault="00B7122A" w:rsidP="00B7122A">
      <w:pPr>
        <w:pStyle w:val="a4"/>
        <w:ind w:firstLine="708"/>
        <w:contextualSpacing/>
        <w:jc w:val="both"/>
        <w:rPr>
          <w:rFonts w:ascii="Times New Roman" w:hAnsi="Times New Roman" w:cs="Times New Roman"/>
          <w:i/>
        </w:rPr>
      </w:pPr>
      <w:bookmarkStart w:id="0" w:name="_GoBack"/>
      <w:bookmarkEnd w:id="0"/>
      <w:r w:rsidRPr="007D25BD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0190272" wp14:editId="7A7F9F0F">
            <wp:simplePos x="0" y="0"/>
            <wp:positionH relativeFrom="column">
              <wp:posOffset>-153670</wp:posOffset>
            </wp:positionH>
            <wp:positionV relativeFrom="paragraph">
              <wp:posOffset>-55245</wp:posOffset>
            </wp:positionV>
            <wp:extent cx="1002030" cy="852170"/>
            <wp:effectExtent l="0" t="0" r="7620" b="5080"/>
            <wp:wrapNone/>
            <wp:docPr id="1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481C01">
        <w:rPr>
          <w:rFonts w:ascii="Times New Roman" w:hAnsi="Times New Roman" w:cs="Times New Roman"/>
          <w:i/>
          <w:sz w:val="20"/>
          <w:szCs w:val="20"/>
        </w:rPr>
        <w:t>Государственный комитет Республики Башкортостан по чрезвычайным</w:t>
      </w:r>
      <w:r w:rsidRPr="00481C01">
        <w:rPr>
          <w:rFonts w:ascii="Times New Roman" w:hAnsi="Times New Roman" w:cs="Times New Roman"/>
          <w:i/>
        </w:rPr>
        <w:t xml:space="preserve"> </w:t>
      </w:r>
      <w:r w:rsidRPr="00481C01">
        <w:rPr>
          <w:rFonts w:ascii="Times New Roman" w:hAnsi="Times New Roman" w:cs="Times New Roman"/>
          <w:i/>
          <w:sz w:val="20"/>
          <w:szCs w:val="20"/>
        </w:rPr>
        <w:t>ситуациям</w:t>
      </w:r>
    </w:p>
    <w:p w:rsidR="00B7122A" w:rsidRDefault="00B7122A" w:rsidP="000C47D7">
      <w:pPr>
        <w:pStyle w:val="a4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C37" w:rsidRDefault="00452C37" w:rsidP="000C47D7">
      <w:pPr>
        <w:pStyle w:val="a4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C37" w:rsidRPr="006427C9" w:rsidRDefault="00452C37" w:rsidP="000C47D7">
      <w:pPr>
        <w:pStyle w:val="a4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27C9">
        <w:rPr>
          <w:rFonts w:ascii="Times New Roman" w:hAnsi="Times New Roman" w:cs="Times New Roman"/>
          <w:b/>
          <w:sz w:val="24"/>
          <w:szCs w:val="24"/>
        </w:rPr>
        <w:t>Подготовка к отопительному сезону</w:t>
      </w:r>
    </w:p>
    <w:p w:rsidR="00452C37" w:rsidRPr="006427C9" w:rsidRDefault="00452C37" w:rsidP="000C47D7">
      <w:pPr>
        <w:pStyle w:val="a4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7C9" w:rsidRPr="006427C9" w:rsidRDefault="006427C9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27C9">
        <w:rPr>
          <w:rFonts w:ascii="Times New Roman" w:hAnsi="Times New Roman" w:cs="Times New Roman"/>
          <w:sz w:val="24"/>
          <w:szCs w:val="24"/>
        </w:rPr>
        <w:t>Предотопительный сезон традиционно сопровождается увеличением количества пожаров и гибели людей при них.</w:t>
      </w:r>
    </w:p>
    <w:p w:rsidR="00452C37" w:rsidRPr="006427C9" w:rsidRDefault="006427C9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40202642" wp14:editId="2C68970E">
            <wp:simplePos x="0" y="0"/>
            <wp:positionH relativeFrom="column">
              <wp:posOffset>3894455</wp:posOffset>
            </wp:positionH>
            <wp:positionV relativeFrom="paragraph">
              <wp:posOffset>759460</wp:posOffset>
            </wp:positionV>
            <wp:extent cx="2018665" cy="1246505"/>
            <wp:effectExtent l="0" t="0" r="635" b="0"/>
            <wp:wrapTight wrapText="bothSides">
              <wp:wrapPolygon edited="0">
                <wp:start x="0" y="0"/>
                <wp:lineTo x="0" y="21127"/>
                <wp:lineTo x="21403" y="21127"/>
                <wp:lineTo x="21403" y="0"/>
                <wp:lineTo x="0" y="0"/>
              </wp:wrapPolygon>
            </wp:wrapTight>
            <wp:docPr id="1" name="Рисунок 1" descr="D:\Users\lopukhov.as\Desktop\Совещ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opukhov.as\Desktop\Совеща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C37" w:rsidRPr="006427C9">
        <w:rPr>
          <w:rFonts w:ascii="Times New Roman" w:hAnsi="Times New Roman" w:cs="Times New Roman"/>
          <w:sz w:val="24"/>
          <w:szCs w:val="24"/>
        </w:rPr>
        <w:t>21 сентября 2020 года на оперативном совещании в Правительстве Республики Башкортостан  Главой Республики Башкортостан Р.Ф. Хабировым  дано поручение, в срок до 20 октября 2020 года организовать подворовые (поквартирные) обходы граждан</w:t>
      </w:r>
      <w:r w:rsidR="003E5B0E">
        <w:rPr>
          <w:rFonts w:ascii="Times New Roman" w:hAnsi="Times New Roman" w:cs="Times New Roman"/>
          <w:sz w:val="24"/>
          <w:szCs w:val="24"/>
        </w:rPr>
        <w:t>,</w:t>
      </w:r>
      <w:r w:rsidR="00452C37" w:rsidRPr="006427C9">
        <w:rPr>
          <w:rFonts w:ascii="Times New Roman" w:hAnsi="Times New Roman" w:cs="Times New Roman"/>
          <w:sz w:val="24"/>
          <w:szCs w:val="24"/>
        </w:rPr>
        <w:t xml:space="preserve"> </w:t>
      </w:r>
      <w:r w:rsidR="00452C37" w:rsidRPr="006427C9">
        <w:rPr>
          <w:rFonts w:ascii="Times New Roman" w:hAnsi="Times New Roman"/>
          <w:bCs/>
          <w:sz w:val="24"/>
          <w:szCs w:val="24"/>
        </w:rPr>
        <w:t>подверженных повышенному риску возникновения пожаров, с принятием соответствующих мер, в рамках предоставленных полномочий, по предупреждению эксплуатации неисправных электрообогревательных приборов, газового и печного отопления,  а также в случае необходимости обеспеч</w:t>
      </w:r>
      <w:r w:rsidR="003E5B0E">
        <w:rPr>
          <w:rFonts w:ascii="Times New Roman" w:hAnsi="Times New Roman"/>
          <w:bCs/>
          <w:sz w:val="24"/>
          <w:szCs w:val="24"/>
        </w:rPr>
        <w:t>ить</w:t>
      </w:r>
      <w:r w:rsidR="00452C37" w:rsidRPr="006427C9">
        <w:rPr>
          <w:rFonts w:ascii="Times New Roman" w:hAnsi="Times New Roman"/>
          <w:bCs/>
          <w:sz w:val="24"/>
          <w:szCs w:val="24"/>
        </w:rPr>
        <w:t xml:space="preserve"> выдач</w:t>
      </w:r>
      <w:r w:rsidR="003E5B0E">
        <w:rPr>
          <w:rFonts w:ascii="Times New Roman" w:hAnsi="Times New Roman"/>
          <w:bCs/>
          <w:sz w:val="24"/>
          <w:szCs w:val="24"/>
        </w:rPr>
        <w:t>у</w:t>
      </w:r>
      <w:r w:rsidR="00452C37" w:rsidRPr="006427C9">
        <w:rPr>
          <w:rFonts w:ascii="Times New Roman" w:hAnsi="Times New Roman"/>
          <w:bCs/>
          <w:sz w:val="24"/>
          <w:szCs w:val="24"/>
        </w:rPr>
        <w:t xml:space="preserve"> </w:t>
      </w:r>
      <w:r w:rsidR="003E5B0E">
        <w:rPr>
          <w:rFonts w:ascii="Times New Roman" w:hAnsi="Times New Roman"/>
          <w:bCs/>
          <w:sz w:val="24"/>
          <w:szCs w:val="24"/>
        </w:rPr>
        <w:t xml:space="preserve">им </w:t>
      </w:r>
      <w:r w:rsidR="00452C37" w:rsidRPr="006427C9">
        <w:rPr>
          <w:rFonts w:ascii="Times New Roman" w:hAnsi="Times New Roman"/>
          <w:bCs/>
          <w:sz w:val="24"/>
          <w:szCs w:val="24"/>
        </w:rPr>
        <w:t>автономных пожарных извещателей</w:t>
      </w:r>
      <w:r w:rsidR="003E5B0E">
        <w:rPr>
          <w:rFonts w:ascii="Times New Roman" w:hAnsi="Times New Roman"/>
          <w:bCs/>
          <w:sz w:val="24"/>
          <w:szCs w:val="24"/>
        </w:rPr>
        <w:t xml:space="preserve"> </w:t>
      </w:r>
      <w:r w:rsidR="003E5B0E" w:rsidRPr="006427C9">
        <w:rPr>
          <w:rFonts w:ascii="Times New Roman" w:hAnsi="Times New Roman"/>
          <w:bCs/>
          <w:sz w:val="24"/>
          <w:szCs w:val="24"/>
        </w:rPr>
        <w:t>в установленном порядке</w:t>
      </w:r>
      <w:r w:rsidR="00452C37" w:rsidRPr="006427C9">
        <w:rPr>
          <w:rFonts w:ascii="Times New Roman" w:hAnsi="Times New Roman"/>
          <w:bCs/>
          <w:sz w:val="24"/>
          <w:szCs w:val="24"/>
        </w:rPr>
        <w:t>.</w:t>
      </w:r>
    </w:p>
    <w:p w:rsidR="00452C37" w:rsidRPr="006427C9" w:rsidRDefault="00A645E0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18C090FC" wp14:editId="2E86C7B3">
            <wp:simplePos x="0" y="0"/>
            <wp:positionH relativeFrom="column">
              <wp:posOffset>3895090</wp:posOffset>
            </wp:positionH>
            <wp:positionV relativeFrom="paragraph">
              <wp:posOffset>1797685</wp:posOffset>
            </wp:positionV>
            <wp:extent cx="2016760" cy="2866390"/>
            <wp:effectExtent l="0" t="0" r="2540" b="0"/>
            <wp:wrapTight wrapText="bothSides">
              <wp:wrapPolygon edited="0">
                <wp:start x="0" y="0"/>
                <wp:lineTo x="0" y="21389"/>
                <wp:lineTo x="21423" y="21389"/>
                <wp:lineTo x="2142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12" t="2714" r="30873" b="949"/>
                    <a:stretch/>
                  </pic:blipFill>
                  <pic:spPr bwMode="auto">
                    <a:xfrm>
                      <a:off x="0" y="0"/>
                      <a:ext cx="2016760" cy="2866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C01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3CDB7482" wp14:editId="4A11679B">
            <wp:simplePos x="0" y="0"/>
            <wp:positionH relativeFrom="column">
              <wp:posOffset>17780</wp:posOffset>
            </wp:positionH>
            <wp:positionV relativeFrom="paragraph">
              <wp:posOffset>15240</wp:posOffset>
            </wp:positionV>
            <wp:extent cx="1846580" cy="1383030"/>
            <wp:effectExtent l="0" t="0" r="1270" b="7620"/>
            <wp:wrapTight wrapText="bothSides">
              <wp:wrapPolygon edited="0">
                <wp:start x="0" y="0"/>
                <wp:lineTo x="0" y="21421"/>
                <wp:lineTo x="21392" y="21421"/>
                <wp:lineTo x="21392" y="0"/>
                <wp:lineTo x="0" y="0"/>
              </wp:wrapPolygon>
            </wp:wrapTight>
            <wp:docPr id="8" name="Рисунок 8" descr="https://im0-tub-ru.yandex.net/i?id=179e50824a52243d1ff8941a32071be3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0-tub-ru.yandex.net/i?id=179e50824a52243d1ff8941a32071be3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C37" w:rsidRPr="006427C9">
        <w:rPr>
          <w:rFonts w:ascii="Times New Roman" w:hAnsi="Times New Roman" w:cs="Times New Roman"/>
          <w:sz w:val="24"/>
          <w:szCs w:val="24"/>
        </w:rPr>
        <w:t xml:space="preserve">Основное внимание будет уделено местам проживания </w:t>
      </w:r>
      <w:r w:rsidR="00452C37" w:rsidRPr="006427C9">
        <w:rPr>
          <w:rFonts w:ascii="Times New Roman" w:hAnsi="Times New Roman"/>
          <w:sz w:val="24"/>
          <w:szCs w:val="24"/>
        </w:rPr>
        <w:t>неблагополучных граждан, многодетных семей, одиноких граждан преклонного возраста, инвалидов</w:t>
      </w:r>
      <w:r w:rsidR="00452C37" w:rsidRPr="006427C9">
        <w:rPr>
          <w:rFonts w:ascii="Times New Roman" w:hAnsi="Times New Roman" w:cs="Times New Roman"/>
          <w:sz w:val="24"/>
          <w:szCs w:val="24"/>
        </w:rPr>
        <w:t xml:space="preserve">. </w:t>
      </w:r>
      <w:r w:rsidR="00820CB4" w:rsidRPr="006427C9">
        <w:rPr>
          <w:rFonts w:ascii="Times New Roman" w:hAnsi="Times New Roman"/>
          <w:bCs/>
          <w:sz w:val="24"/>
          <w:szCs w:val="24"/>
        </w:rPr>
        <w:t xml:space="preserve"> </w:t>
      </w:r>
      <w:r w:rsidR="00452C37" w:rsidRPr="006427C9">
        <w:rPr>
          <w:rFonts w:ascii="Times New Roman" w:hAnsi="Times New Roman"/>
          <w:bCs/>
          <w:sz w:val="24"/>
          <w:szCs w:val="24"/>
        </w:rPr>
        <w:t>В состав межведомственных проф</w:t>
      </w:r>
      <w:r w:rsidR="003E5B0E">
        <w:rPr>
          <w:rFonts w:ascii="Times New Roman" w:hAnsi="Times New Roman"/>
          <w:bCs/>
          <w:sz w:val="24"/>
          <w:szCs w:val="24"/>
        </w:rPr>
        <w:t xml:space="preserve">илактических </w:t>
      </w:r>
      <w:r w:rsidR="00452C37" w:rsidRPr="006427C9">
        <w:rPr>
          <w:rFonts w:ascii="Times New Roman" w:hAnsi="Times New Roman"/>
          <w:bCs/>
          <w:sz w:val="24"/>
          <w:szCs w:val="24"/>
        </w:rPr>
        <w:t>групп наряду с представителями органов местного самоуправления планируется привлечь сотрудников Г</w:t>
      </w:r>
      <w:r w:rsidR="003E5B0E">
        <w:rPr>
          <w:rFonts w:ascii="Times New Roman" w:hAnsi="Times New Roman"/>
          <w:bCs/>
          <w:sz w:val="24"/>
          <w:szCs w:val="24"/>
        </w:rPr>
        <w:t>лавного управления</w:t>
      </w:r>
      <w:r w:rsidR="00452C37" w:rsidRPr="006427C9">
        <w:rPr>
          <w:rFonts w:ascii="Times New Roman" w:hAnsi="Times New Roman"/>
          <w:bCs/>
          <w:sz w:val="24"/>
          <w:szCs w:val="24"/>
        </w:rPr>
        <w:t xml:space="preserve"> МЧС России по </w:t>
      </w:r>
      <w:r w:rsidR="003E5B0E">
        <w:rPr>
          <w:rFonts w:ascii="Times New Roman" w:hAnsi="Times New Roman"/>
          <w:bCs/>
          <w:sz w:val="24"/>
          <w:szCs w:val="24"/>
        </w:rPr>
        <w:t>Республике Башкортостан</w:t>
      </w:r>
      <w:r w:rsidR="00452C37" w:rsidRPr="006427C9">
        <w:rPr>
          <w:rFonts w:ascii="Times New Roman" w:hAnsi="Times New Roman"/>
          <w:bCs/>
          <w:sz w:val="24"/>
          <w:szCs w:val="24"/>
        </w:rPr>
        <w:t xml:space="preserve">, инженеров </w:t>
      </w:r>
      <w:r w:rsidR="003E5B0E">
        <w:rPr>
          <w:rFonts w:ascii="Times New Roman" w:hAnsi="Times New Roman"/>
          <w:bCs/>
          <w:sz w:val="24"/>
          <w:szCs w:val="24"/>
        </w:rPr>
        <w:t>С</w:t>
      </w:r>
      <w:r w:rsidR="00452C37" w:rsidRPr="006427C9">
        <w:rPr>
          <w:rFonts w:ascii="Times New Roman" w:hAnsi="Times New Roman"/>
          <w:bCs/>
          <w:sz w:val="24"/>
          <w:szCs w:val="24"/>
        </w:rPr>
        <w:t xml:space="preserve">лужбы профилактики пожаров </w:t>
      </w:r>
      <w:r w:rsidR="003E5B0E">
        <w:rPr>
          <w:rFonts w:ascii="Times New Roman" w:hAnsi="Times New Roman"/>
          <w:bCs/>
          <w:sz w:val="24"/>
          <w:szCs w:val="24"/>
        </w:rPr>
        <w:t xml:space="preserve">Государственного комитета Республики Башкортостан </w:t>
      </w:r>
      <w:r w:rsidR="00452C37" w:rsidRPr="006427C9">
        <w:rPr>
          <w:rFonts w:ascii="Times New Roman" w:hAnsi="Times New Roman"/>
          <w:bCs/>
          <w:sz w:val="24"/>
          <w:szCs w:val="24"/>
        </w:rPr>
        <w:t xml:space="preserve">по чрезвычайным ситуациям,  </w:t>
      </w:r>
      <w:r w:rsidR="00452C37" w:rsidRPr="006427C9">
        <w:rPr>
          <w:rFonts w:ascii="Times New Roman" w:hAnsi="Times New Roman"/>
          <w:sz w:val="24"/>
          <w:szCs w:val="24"/>
        </w:rPr>
        <w:t>работников энергетических  и газовых служб,  специалистов печного дела.</w:t>
      </w:r>
      <w:r w:rsidRPr="00A645E0">
        <w:rPr>
          <w:noProof/>
          <w:lang w:eastAsia="ru-RU"/>
        </w:rPr>
        <w:t xml:space="preserve"> </w:t>
      </w:r>
    </w:p>
    <w:p w:rsidR="00452C37" w:rsidRPr="006427C9" w:rsidRDefault="00452C37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27C9">
        <w:rPr>
          <w:rFonts w:ascii="Times New Roman" w:hAnsi="Times New Roman" w:cs="Times New Roman"/>
          <w:sz w:val="24"/>
          <w:szCs w:val="24"/>
        </w:rPr>
        <w:t xml:space="preserve">В ходе </w:t>
      </w:r>
      <w:r w:rsidR="003E5B0E">
        <w:rPr>
          <w:rFonts w:ascii="Times New Roman" w:hAnsi="Times New Roman" w:cs="Times New Roman"/>
          <w:sz w:val="24"/>
          <w:szCs w:val="24"/>
        </w:rPr>
        <w:t>эти</w:t>
      </w:r>
      <w:r w:rsidRPr="006427C9">
        <w:rPr>
          <w:rFonts w:ascii="Times New Roman" w:hAnsi="Times New Roman" w:cs="Times New Roman"/>
          <w:sz w:val="24"/>
          <w:szCs w:val="24"/>
        </w:rPr>
        <w:t>х обходов проф</w:t>
      </w:r>
      <w:r w:rsidR="003E5B0E">
        <w:rPr>
          <w:rFonts w:ascii="Times New Roman" w:hAnsi="Times New Roman" w:cs="Times New Roman"/>
          <w:sz w:val="24"/>
          <w:szCs w:val="24"/>
        </w:rPr>
        <w:t xml:space="preserve">илактические </w:t>
      </w:r>
      <w:r w:rsidRPr="006427C9">
        <w:rPr>
          <w:rFonts w:ascii="Times New Roman" w:hAnsi="Times New Roman" w:cs="Times New Roman"/>
          <w:sz w:val="24"/>
          <w:szCs w:val="24"/>
        </w:rPr>
        <w:t xml:space="preserve">группы будут проверять жилые помещения на наличие нарушений требований пожарной безопасности с вручением собственникам предложений по их устранению. </w:t>
      </w:r>
    </w:p>
    <w:p w:rsidR="00452C37" w:rsidRPr="006427C9" w:rsidRDefault="00452C37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27C9">
        <w:rPr>
          <w:rFonts w:ascii="Times New Roman" w:hAnsi="Times New Roman" w:cs="Times New Roman"/>
          <w:sz w:val="24"/>
          <w:szCs w:val="24"/>
        </w:rPr>
        <w:t>Это своеобразная диагностика на пожарную безопасность, которая поможет жителям республики выявить предпосылки возможного пожара в их жилье.</w:t>
      </w:r>
    </w:p>
    <w:p w:rsidR="003646FC" w:rsidRDefault="003646FC" w:rsidP="003646F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Наряду с этим будет продолжена работа по обеспечению отдельных категорий граждан автономными пожарными извещателями за счёт средств бюджета Республики Башкортостан.</w:t>
      </w:r>
    </w:p>
    <w:p w:rsidR="00452C37" w:rsidRPr="006427C9" w:rsidRDefault="00845272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распространения во время </w:t>
      </w:r>
      <w:r w:rsidRPr="006427C9">
        <w:rPr>
          <w:rFonts w:ascii="Times New Roman" w:hAnsi="Times New Roman" w:cs="Times New Roman"/>
          <w:sz w:val="24"/>
          <w:szCs w:val="24"/>
        </w:rPr>
        <w:t>подворовы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6427C9">
        <w:rPr>
          <w:rFonts w:ascii="Times New Roman" w:hAnsi="Times New Roman" w:cs="Times New Roman"/>
          <w:sz w:val="24"/>
          <w:szCs w:val="24"/>
        </w:rPr>
        <w:t xml:space="preserve"> (поквартирны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6427C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обходов </w:t>
      </w:r>
      <w:r w:rsidR="00452C37" w:rsidRPr="006427C9">
        <w:rPr>
          <w:rFonts w:ascii="Times New Roman" w:hAnsi="Times New Roman" w:cs="Times New Roman"/>
          <w:sz w:val="24"/>
          <w:szCs w:val="24"/>
        </w:rPr>
        <w:t>Гос</w:t>
      </w:r>
      <w:r w:rsidR="003E5B0E">
        <w:rPr>
          <w:rFonts w:ascii="Times New Roman" w:hAnsi="Times New Roman" w:cs="Times New Roman"/>
          <w:sz w:val="24"/>
          <w:szCs w:val="24"/>
        </w:rPr>
        <w:t xml:space="preserve">ударственным </w:t>
      </w:r>
      <w:r w:rsidR="00452C37" w:rsidRPr="006427C9">
        <w:rPr>
          <w:rFonts w:ascii="Times New Roman" w:hAnsi="Times New Roman" w:cs="Times New Roman"/>
          <w:sz w:val="24"/>
          <w:szCs w:val="24"/>
        </w:rPr>
        <w:t>комитетом</w:t>
      </w:r>
      <w:r w:rsidR="006427C9" w:rsidRPr="006427C9">
        <w:rPr>
          <w:rFonts w:ascii="Times New Roman" w:hAnsi="Times New Roman" w:cs="Times New Roman"/>
          <w:sz w:val="24"/>
          <w:szCs w:val="24"/>
        </w:rPr>
        <w:t xml:space="preserve"> РБ по ЧС</w:t>
      </w:r>
      <w:r w:rsidR="00452C37" w:rsidRPr="006427C9">
        <w:rPr>
          <w:rFonts w:ascii="Times New Roman" w:hAnsi="Times New Roman" w:cs="Times New Roman"/>
          <w:sz w:val="24"/>
          <w:szCs w:val="24"/>
        </w:rPr>
        <w:t xml:space="preserve"> разработан </w:t>
      </w:r>
      <w:r>
        <w:rPr>
          <w:rFonts w:ascii="Times New Roman" w:hAnsi="Times New Roman" w:cs="Times New Roman"/>
          <w:sz w:val="24"/>
          <w:szCs w:val="24"/>
        </w:rPr>
        <w:t xml:space="preserve">и направлен в муниципалитеты </w:t>
      </w:r>
      <w:r w:rsidR="00452C37" w:rsidRPr="006427C9">
        <w:rPr>
          <w:rFonts w:ascii="Times New Roman" w:hAnsi="Times New Roman" w:cs="Times New Roman"/>
          <w:sz w:val="24"/>
          <w:szCs w:val="24"/>
        </w:rPr>
        <w:t>профилактический постер.</w:t>
      </w:r>
    </w:p>
    <w:p w:rsidR="00452C37" w:rsidRDefault="00275AC3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0896CE84" wp14:editId="1C7D5973">
            <wp:simplePos x="0" y="0"/>
            <wp:positionH relativeFrom="column">
              <wp:posOffset>13970</wp:posOffset>
            </wp:positionH>
            <wp:positionV relativeFrom="paragraph">
              <wp:posOffset>207645</wp:posOffset>
            </wp:positionV>
            <wp:extent cx="3188970" cy="1754505"/>
            <wp:effectExtent l="0" t="0" r="0" b="0"/>
            <wp:wrapTight wrapText="bothSides">
              <wp:wrapPolygon edited="0">
                <wp:start x="0" y="0"/>
                <wp:lineTo x="0" y="21342"/>
                <wp:lineTo x="21419" y="21342"/>
                <wp:lineTo x="21419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" b="1219"/>
                    <a:stretch/>
                  </pic:blipFill>
                  <pic:spPr bwMode="auto">
                    <a:xfrm>
                      <a:off x="0" y="0"/>
                      <a:ext cx="3188970" cy="175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C37" w:rsidRPr="006427C9">
        <w:rPr>
          <w:rFonts w:ascii="Times New Roman" w:hAnsi="Times New Roman" w:cs="Times New Roman"/>
          <w:sz w:val="24"/>
          <w:szCs w:val="24"/>
        </w:rPr>
        <w:t>Ознакомит</w:t>
      </w:r>
      <w:r w:rsidR="003E5B0E">
        <w:rPr>
          <w:rFonts w:ascii="Times New Roman" w:hAnsi="Times New Roman" w:cs="Times New Roman"/>
          <w:sz w:val="24"/>
          <w:szCs w:val="24"/>
        </w:rPr>
        <w:t>ь</w:t>
      </w:r>
      <w:r w:rsidR="00452C37" w:rsidRPr="006427C9">
        <w:rPr>
          <w:rFonts w:ascii="Times New Roman" w:hAnsi="Times New Roman" w:cs="Times New Roman"/>
          <w:sz w:val="24"/>
          <w:szCs w:val="24"/>
        </w:rPr>
        <w:t xml:space="preserve">ся с результатами подворовых (поквартирных) обходов, каждый желающий сможет на сайте </w:t>
      </w:r>
      <w:r w:rsidR="003E5B0E">
        <w:rPr>
          <w:rFonts w:ascii="Times New Roman" w:hAnsi="Times New Roman" w:cs="Times New Roman"/>
          <w:sz w:val="24"/>
          <w:szCs w:val="24"/>
        </w:rPr>
        <w:t xml:space="preserve">Государственного комитета </w:t>
      </w:r>
      <w:r w:rsidR="006427C9" w:rsidRPr="006427C9">
        <w:rPr>
          <w:rFonts w:ascii="Times New Roman" w:hAnsi="Times New Roman" w:cs="Times New Roman"/>
          <w:sz w:val="24"/>
          <w:szCs w:val="24"/>
        </w:rPr>
        <w:t>РБ по ЧС</w:t>
      </w:r>
      <w:r w:rsidR="00452C37" w:rsidRPr="006427C9">
        <w:rPr>
          <w:rFonts w:ascii="Times New Roman" w:hAnsi="Times New Roman" w:cs="Times New Roman"/>
          <w:sz w:val="24"/>
          <w:szCs w:val="24"/>
        </w:rPr>
        <w:t>, где будет размещено информационное табло с данными по каждому муниципалитету</w:t>
      </w:r>
      <w:r w:rsidR="003E5B0E">
        <w:rPr>
          <w:rFonts w:ascii="Times New Roman" w:hAnsi="Times New Roman" w:cs="Times New Roman"/>
          <w:sz w:val="24"/>
          <w:szCs w:val="24"/>
        </w:rPr>
        <w:t xml:space="preserve"> (далее – Табло)</w:t>
      </w:r>
      <w:r w:rsidR="00452C37" w:rsidRPr="006427C9">
        <w:rPr>
          <w:rFonts w:ascii="Times New Roman" w:hAnsi="Times New Roman" w:cs="Times New Roman"/>
          <w:sz w:val="24"/>
          <w:szCs w:val="24"/>
        </w:rPr>
        <w:t>.</w:t>
      </w:r>
      <w:r w:rsidR="003646FC">
        <w:rPr>
          <w:rFonts w:ascii="Times New Roman" w:hAnsi="Times New Roman" w:cs="Times New Roman"/>
          <w:sz w:val="24"/>
          <w:szCs w:val="24"/>
        </w:rPr>
        <w:t xml:space="preserve"> </w:t>
      </w:r>
      <w:r w:rsidR="00452C37" w:rsidRPr="006427C9">
        <w:rPr>
          <w:rFonts w:ascii="Times New Roman" w:hAnsi="Times New Roman" w:cs="Times New Roman"/>
          <w:sz w:val="24"/>
          <w:szCs w:val="24"/>
        </w:rPr>
        <w:t>Информацию для Табло будут собирать инженеры службы профилактики пожаров Гос</w:t>
      </w:r>
      <w:r w:rsidR="00C92DDB">
        <w:rPr>
          <w:rFonts w:ascii="Times New Roman" w:hAnsi="Times New Roman" w:cs="Times New Roman"/>
          <w:sz w:val="24"/>
          <w:szCs w:val="24"/>
        </w:rPr>
        <w:t xml:space="preserve">ударственного </w:t>
      </w:r>
      <w:r w:rsidR="00452C37" w:rsidRPr="006427C9">
        <w:rPr>
          <w:rFonts w:ascii="Times New Roman" w:hAnsi="Times New Roman" w:cs="Times New Roman"/>
          <w:sz w:val="24"/>
          <w:szCs w:val="24"/>
        </w:rPr>
        <w:t>комитета</w:t>
      </w:r>
      <w:r w:rsidR="006427C9" w:rsidRPr="006427C9">
        <w:rPr>
          <w:rFonts w:ascii="Times New Roman" w:hAnsi="Times New Roman" w:cs="Times New Roman"/>
          <w:sz w:val="24"/>
          <w:szCs w:val="24"/>
        </w:rPr>
        <w:t xml:space="preserve"> РБ по ЧС</w:t>
      </w:r>
      <w:r w:rsidR="00452C37" w:rsidRPr="006427C9">
        <w:rPr>
          <w:rFonts w:ascii="Times New Roman" w:hAnsi="Times New Roman" w:cs="Times New Roman"/>
          <w:sz w:val="24"/>
          <w:szCs w:val="24"/>
        </w:rPr>
        <w:t>.</w:t>
      </w:r>
    </w:p>
    <w:p w:rsidR="003646FC" w:rsidRDefault="003646FC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B71E5" w:rsidRDefault="000B71E5" w:rsidP="005334DC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Включение в состав межведомственных профилактических групп узких специалистов обусловлено </w:t>
      </w:r>
      <w:r w:rsidR="003646FC">
        <w:rPr>
          <w:rFonts w:ascii="Times New Roman" w:hAnsi="Times New Roman"/>
          <w:sz w:val="24"/>
          <w:szCs w:val="24"/>
        </w:rPr>
        <w:t>тем</w:t>
      </w:r>
      <w:r>
        <w:rPr>
          <w:rFonts w:ascii="Times New Roman" w:hAnsi="Times New Roman"/>
          <w:sz w:val="24"/>
          <w:szCs w:val="24"/>
        </w:rPr>
        <w:t xml:space="preserve">, </w:t>
      </w:r>
      <w:r w:rsidR="003646FC">
        <w:rPr>
          <w:rFonts w:ascii="Times New Roman" w:hAnsi="Times New Roman"/>
          <w:sz w:val="24"/>
          <w:szCs w:val="24"/>
        </w:rPr>
        <w:t>что основными причинами смертельных пожаров является</w:t>
      </w:r>
      <w:r>
        <w:rPr>
          <w:rFonts w:ascii="Times New Roman" w:hAnsi="Times New Roman"/>
          <w:sz w:val="24"/>
          <w:szCs w:val="24"/>
        </w:rPr>
        <w:t xml:space="preserve"> эксплуатация неисправной электропроводки и электроприборов, печного отопления, а также неосторожное обращение с огнём, в том числе курение.</w:t>
      </w:r>
    </w:p>
    <w:p w:rsidR="000B71E5" w:rsidRDefault="000B71E5" w:rsidP="005334DC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каждому </w:t>
      </w:r>
      <w:r w:rsidR="003646FC">
        <w:rPr>
          <w:rFonts w:ascii="Times New Roman" w:hAnsi="Times New Roman"/>
          <w:sz w:val="24"/>
          <w:szCs w:val="24"/>
        </w:rPr>
        <w:t>указанному риску</w:t>
      </w:r>
      <w:r>
        <w:rPr>
          <w:rFonts w:ascii="Times New Roman" w:hAnsi="Times New Roman"/>
          <w:sz w:val="24"/>
          <w:szCs w:val="24"/>
        </w:rPr>
        <w:t xml:space="preserve"> разработаны правила пожарной безопасности (далее– ППБ)</w:t>
      </w:r>
      <w:r w:rsidR="003646F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невыполнение  которых может привести к  возникновению пожара.</w:t>
      </w:r>
    </w:p>
    <w:p w:rsidR="000B71E5" w:rsidRDefault="000B71E5" w:rsidP="005334DC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6DB6">
        <w:rPr>
          <w:rFonts w:ascii="Times New Roman" w:hAnsi="Times New Roman"/>
          <w:b/>
          <w:sz w:val="24"/>
          <w:szCs w:val="24"/>
        </w:rPr>
        <w:t xml:space="preserve">Требования ППБ </w:t>
      </w:r>
      <w:r w:rsidRPr="003B6DB6">
        <w:rPr>
          <w:rFonts w:ascii="Times New Roman" w:hAnsi="Times New Roman" w:cs="Times New Roman"/>
          <w:b/>
          <w:sz w:val="24"/>
          <w:szCs w:val="24"/>
        </w:rPr>
        <w:t>при э</w:t>
      </w:r>
      <w:r>
        <w:rPr>
          <w:rFonts w:ascii="Times New Roman" w:hAnsi="Times New Roman" w:cs="Times New Roman"/>
          <w:b/>
          <w:sz w:val="24"/>
          <w:szCs w:val="24"/>
        </w:rPr>
        <w:t>ксплуатации электрооборудования</w:t>
      </w:r>
      <w:r w:rsidR="008526A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B71E5" w:rsidRPr="003B6DB6" w:rsidRDefault="000B71E5" w:rsidP="005334DC">
      <w:pPr>
        <w:spacing w:after="0" w:line="276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Запрещается: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73A9B38A" wp14:editId="5059A812">
            <wp:simplePos x="0" y="0"/>
            <wp:positionH relativeFrom="column">
              <wp:posOffset>3981450</wp:posOffset>
            </wp:positionH>
            <wp:positionV relativeFrom="paragraph">
              <wp:posOffset>-5080</wp:posOffset>
            </wp:positionV>
            <wp:extent cx="1950085" cy="1293495"/>
            <wp:effectExtent l="0" t="0" r="0" b="1905"/>
            <wp:wrapTight wrapText="bothSides">
              <wp:wrapPolygon edited="0">
                <wp:start x="0" y="0"/>
                <wp:lineTo x="0" y="21314"/>
                <wp:lineTo x="21312" y="21314"/>
                <wp:lineTo x="21312" y="0"/>
                <wp:lineTo x="0" y="0"/>
              </wp:wrapPolygon>
            </wp:wrapTight>
            <wp:docPr id="5" name="Рисунок 5" descr="D:\Users\lopukhov.as\Desktop\Лонгрид\Новая папка\роз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opukhov.as\Desktop\Лонгрид\Новая папка\розет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 - эксплуатация неисправного электрооборудования;</w:t>
      </w:r>
      <w:r w:rsidRPr="003F740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t> - использова</w:t>
      </w:r>
      <w:r>
        <w:t>ние</w:t>
      </w:r>
      <w:r w:rsidRPr="003B6DB6">
        <w:t xml:space="preserve"> провод</w:t>
      </w:r>
      <w:r>
        <w:t>ов</w:t>
      </w:r>
      <w:r w:rsidRPr="003B6DB6">
        <w:t xml:space="preserve"> и кабел</w:t>
      </w:r>
      <w:r>
        <w:t>ей</w:t>
      </w:r>
      <w:r w:rsidRPr="003B6DB6">
        <w:t xml:space="preserve"> с поврежденной или утратившей свои защитные свойства изоляцией;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1A91ACF5" wp14:editId="61A4F47D">
            <wp:simplePos x="0" y="0"/>
            <wp:positionH relativeFrom="column">
              <wp:posOffset>0</wp:posOffset>
            </wp:positionH>
            <wp:positionV relativeFrom="paragraph">
              <wp:posOffset>405130</wp:posOffset>
            </wp:positionV>
            <wp:extent cx="1626870" cy="1127760"/>
            <wp:effectExtent l="0" t="0" r="0" b="0"/>
            <wp:wrapTight wrapText="bothSides">
              <wp:wrapPolygon edited="0">
                <wp:start x="0" y="0"/>
                <wp:lineTo x="0" y="21162"/>
                <wp:lineTo x="21246" y="21162"/>
                <wp:lineTo x="21246" y="0"/>
                <wp:lineTo x="0" y="0"/>
              </wp:wrapPolygon>
            </wp:wrapTight>
            <wp:docPr id="6" name="Рисунок 6" descr="D:\Users\lopukhov.as\Desktop\Лонгрид\Новая папка\Электрообогрев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opukhov.as\Desktop\Лонгрид\Новая папка\Электрообогревател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 </w:t>
      </w:r>
      <w:r w:rsidRPr="005334DC">
        <w:rPr>
          <w:spacing w:val="-8"/>
        </w:rPr>
        <w:t>- использование самодельных электронагревательных</w:t>
      </w:r>
      <w:r w:rsidRPr="003B6DB6">
        <w:t xml:space="preserve"> прибор</w:t>
      </w:r>
      <w:r>
        <w:t>ов</w:t>
      </w:r>
      <w:r w:rsidRPr="003B6DB6">
        <w:t xml:space="preserve"> незаводского (кустарного) изготовления (электропечи, электролампы накаливания);</w:t>
      </w:r>
    </w:p>
    <w:p w:rsidR="000B71E5" w:rsidRPr="003F740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1044562D" wp14:editId="28AAAC01">
            <wp:simplePos x="0" y="0"/>
            <wp:positionH relativeFrom="column">
              <wp:posOffset>2298065</wp:posOffset>
            </wp:positionH>
            <wp:positionV relativeFrom="paragraph">
              <wp:posOffset>424180</wp:posOffset>
            </wp:positionV>
            <wp:extent cx="1947545" cy="1170305"/>
            <wp:effectExtent l="0" t="0" r="0" b="0"/>
            <wp:wrapTight wrapText="bothSides">
              <wp:wrapPolygon edited="0">
                <wp:start x="0" y="0"/>
                <wp:lineTo x="0" y="21096"/>
                <wp:lineTo x="21339" y="21096"/>
                <wp:lineTo x="21339" y="0"/>
                <wp:lineTo x="0" y="0"/>
              </wp:wrapPolygon>
            </wp:wrapTight>
            <wp:docPr id="22" name="Рисунок 22" descr="D:\Users\lopukhov.as\Desktop\Лонгрид\Новая папка\при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opukhov.as\Desktop\Лонгрид\Новая папка\прибо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 - оставл</w:t>
      </w:r>
      <w:r>
        <w:t>ение</w:t>
      </w:r>
      <w:r w:rsidRPr="003B6DB6">
        <w:t xml:space="preserve"> под напряжением неизолированны</w:t>
      </w:r>
      <w:r>
        <w:t>х</w:t>
      </w:r>
      <w:r w:rsidRPr="003B6DB6">
        <w:t xml:space="preserve"> электрически</w:t>
      </w:r>
      <w:r>
        <w:t xml:space="preserve">х </w:t>
      </w:r>
      <w:r w:rsidRPr="003B6DB6">
        <w:t>провод</w:t>
      </w:r>
      <w:r>
        <w:t>ов</w:t>
      </w:r>
      <w:r w:rsidRPr="003B6DB6">
        <w:t>, кабел</w:t>
      </w:r>
      <w:r>
        <w:t>ей</w:t>
      </w:r>
      <w:r w:rsidRPr="003B6DB6">
        <w:t xml:space="preserve"> и неиспользуемы</w:t>
      </w:r>
      <w:r>
        <w:t>х</w:t>
      </w:r>
      <w:r w:rsidRPr="003B6DB6">
        <w:t xml:space="preserve"> электрически</w:t>
      </w:r>
      <w:r>
        <w:t>х</w:t>
      </w:r>
      <w:r w:rsidRPr="003B6DB6">
        <w:t xml:space="preserve"> сет</w:t>
      </w:r>
      <w:r>
        <w:t>ей</w:t>
      </w:r>
      <w:r w:rsidRPr="003B6DB6">
        <w:t>;</w:t>
      </w:r>
      <w:r w:rsidRPr="003F740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t xml:space="preserve"> - </w:t>
      </w:r>
      <w:r>
        <w:t>пользование</w:t>
      </w:r>
      <w:r w:rsidRPr="003B6DB6">
        <w:t xml:space="preserve"> поврежденными электрическими изделиями;</w:t>
      </w:r>
      <w:r w:rsidRPr="003F7405">
        <w:rPr>
          <w:noProof/>
        </w:rPr>
        <w:t xml:space="preserve"> 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369569EC" wp14:editId="1D0D481F">
            <wp:simplePos x="0" y="0"/>
            <wp:positionH relativeFrom="column">
              <wp:posOffset>1270</wp:posOffset>
            </wp:positionH>
            <wp:positionV relativeFrom="paragraph">
              <wp:posOffset>95885</wp:posOffset>
            </wp:positionV>
            <wp:extent cx="1953260" cy="1369695"/>
            <wp:effectExtent l="0" t="0" r="8890" b="1905"/>
            <wp:wrapTight wrapText="bothSides">
              <wp:wrapPolygon edited="0">
                <wp:start x="0" y="0"/>
                <wp:lineTo x="0" y="21330"/>
                <wp:lineTo x="21488" y="21330"/>
                <wp:lineTo x="21488" y="0"/>
                <wp:lineTo x="0" y="0"/>
              </wp:wrapPolygon>
            </wp:wrapTight>
            <wp:docPr id="21" name="Рисунок 21" descr="D:\Users\lopukhov.as\Desktop\Лонгрид\Новая папка\про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opukhov.as\Desktop\Лонгрид\Новая папка\провод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 - завязыва</w:t>
      </w:r>
      <w:r w:rsidR="008526AA">
        <w:t>ние</w:t>
      </w:r>
      <w:r w:rsidRPr="003B6DB6">
        <w:t xml:space="preserve"> и скручива</w:t>
      </w:r>
      <w:r w:rsidR="008526AA">
        <w:t>ние</w:t>
      </w:r>
      <w:r w:rsidRPr="003B6DB6">
        <w:t xml:space="preserve"> электрически</w:t>
      </w:r>
      <w:r w:rsidR="008526AA">
        <w:t>х</w:t>
      </w:r>
      <w:r w:rsidRPr="003B6DB6">
        <w:t xml:space="preserve"> провод</w:t>
      </w:r>
      <w:r w:rsidR="008526AA">
        <w:t>ов</w:t>
      </w:r>
      <w:r w:rsidRPr="003B6DB6">
        <w:t xml:space="preserve"> и кабел</w:t>
      </w:r>
      <w:r w:rsidR="008526AA">
        <w:t>я</w:t>
      </w:r>
      <w:r w:rsidRPr="003B6DB6">
        <w:t>;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21948862" wp14:editId="5A40D724">
            <wp:simplePos x="0" y="0"/>
            <wp:positionH relativeFrom="column">
              <wp:posOffset>2411095</wp:posOffset>
            </wp:positionH>
            <wp:positionV relativeFrom="paragraph">
              <wp:posOffset>434975</wp:posOffset>
            </wp:positionV>
            <wp:extent cx="1490345" cy="2097405"/>
            <wp:effectExtent l="0" t="0" r="0" b="0"/>
            <wp:wrapTight wrapText="bothSides">
              <wp:wrapPolygon edited="0">
                <wp:start x="0" y="0"/>
                <wp:lineTo x="0" y="21384"/>
                <wp:lineTo x="21259" y="21384"/>
                <wp:lineTo x="21259" y="0"/>
                <wp:lineTo x="0" y="0"/>
              </wp:wrapPolygon>
            </wp:wrapTight>
            <wp:docPr id="24" name="Рисунок 24" descr="D:\Users\lopukhov.as\Desktop\Лонгрид\Новая папка\свети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opukhov.as\Desktop\Лонгрид\Новая папка\светильни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 xml:space="preserve"> - </w:t>
      </w:r>
      <w:r>
        <w:t>оставл</w:t>
      </w:r>
      <w:r w:rsidR="008526AA">
        <w:t>ение</w:t>
      </w:r>
      <w:r w:rsidRPr="003B6DB6">
        <w:t xml:space="preserve"> без присмотра включенны</w:t>
      </w:r>
      <w:r w:rsidR="008526AA">
        <w:t>х</w:t>
      </w:r>
      <w:r w:rsidRPr="003B6DB6">
        <w:t xml:space="preserve"> в электросеть нагревательны</w:t>
      </w:r>
      <w:r w:rsidR="008526AA">
        <w:t>х</w:t>
      </w:r>
      <w:r w:rsidRPr="003B6DB6">
        <w:t xml:space="preserve"> прибор</w:t>
      </w:r>
      <w:r w:rsidR="008526AA">
        <w:t>ов</w:t>
      </w:r>
      <w:r w:rsidRPr="003B6DB6">
        <w:t>, электрически</w:t>
      </w:r>
      <w:r w:rsidR="008526AA">
        <w:t>х</w:t>
      </w:r>
      <w:r w:rsidRPr="003B6DB6">
        <w:t xml:space="preserve"> плит, телевизор</w:t>
      </w:r>
      <w:r w:rsidR="008526AA">
        <w:t xml:space="preserve">ов </w:t>
      </w:r>
      <w:r w:rsidRPr="003B6DB6">
        <w:t>и други</w:t>
      </w:r>
      <w:r w:rsidR="008526AA">
        <w:t>х</w:t>
      </w:r>
      <w:r w:rsidRPr="003B6DB6">
        <w:t xml:space="preserve"> прибор</w:t>
      </w:r>
      <w:r w:rsidR="008526AA">
        <w:t>ов</w:t>
      </w:r>
      <w:r w:rsidRPr="003B6DB6">
        <w:t xml:space="preserve"> и оборудовани</w:t>
      </w:r>
      <w:r w:rsidR="008526AA">
        <w:t>я</w:t>
      </w:r>
      <w:r w:rsidRPr="003B6DB6">
        <w:t>, за исключением приборов, нормативными документами на которые допускается их эксплуатация без надзора</w:t>
      </w:r>
      <w:r w:rsidR="008526AA">
        <w:t xml:space="preserve"> (холодильники, факсы, модемы и т.д.</w:t>
      </w:r>
      <w:r w:rsidRPr="003B6DB6">
        <w:t>);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048A5B1F" wp14:editId="4AD65BF9">
            <wp:simplePos x="0" y="0"/>
            <wp:positionH relativeFrom="column">
              <wp:posOffset>35560</wp:posOffset>
            </wp:positionH>
            <wp:positionV relativeFrom="paragraph">
              <wp:posOffset>120015</wp:posOffset>
            </wp:positionV>
            <wp:extent cx="1852295" cy="1162685"/>
            <wp:effectExtent l="0" t="0" r="0" b="0"/>
            <wp:wrapTight wrapText="bothSides">
              <wp:wrapPolygon edited="0">
                <wp:start x="0" y="0"/>
                <wp:lineTo x="0" y="21234"/>
                <wp:lineTo x="21326" y="21234"/>
                <wp:lineTo x="21326" y="0"/>
                <wp:lineTo x="0" y="0"/>
              </wp:wrapPolygon>
            </wp:wrapTight>
            <wp:docPr id="23" name="Рисунок 23" descr="D:\Users\lopukhov.as\Desktop\Лонгрид\Новая папка\провод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opukhov.as\Desktop\Лонгрид\Новая папка\провода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 - накрыва</w:t>
      </w:r>
      <w:r w:rsidR="008526AA">
        <w:t>ние электрических</w:t>
      </w:r>
      <w:r w:rsidRPr="003B6DB6">
        <w:t xml:space="preserve"> светильник</w:t>
      </w:r>
      <w:r w:rsidR="008526AA">
        <w:t>ов</w:t>
      </w:r>
      <w:r w:rsidRPr="003B6DB6">
        <w:t xml:space="preserve"> (ламп) бумагой, тканью и другими горючими материалами;</w:t>
      </w:r>
    </w:p>
    <w:p w:rsidR="000B71E5" w:rsidRPr="006B4BA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t> </w:t>
      </w:r>
      <w:r>
        <w:t xml:space="preserve">- </w:t>
      </w:r>
      <w:r w:rsidRPr="003B6DB6">
        <w:t>оклеива</w:t>
      </w:r>
      <w:r w:rsidR="008526AA">
        <w:t>ние</w:t>
      </w:r>
      <w:r w:rsidRPr="003B6DB6">
        <w:t xml:space="preserve"> и окрашива</w:t>
      </w:r>
      <w:r w:rsidR="008526AA">
        <w:t xml:space="preserve">ние </w:t>
      </w:r>
      <w:r w:rsidRPr="003B6DB6">
        <w:t>электрически</w:t>
      </w:r>
      <w:r w:rsidR="008526AA">
        <w:t>х</w:t>
      </w:r>
      <w:r w:rsidRPr="003B6DB6">
        <w:t xml:space="preserve"> провод</w:t>
      </w:r>
      <w:r w:rsidR="008526AA">
        <w:t>ов</w:t>
      </w:r>
      <w:r w:rsidRPr="003B6DB6">
        <w:t xml:space="preserve"> и кабел</w:t>
      </w:r>
      <w:r w:rsidR="008526AA">
        <w:t>я</w:t>
      </w:r>
      <w:r w:rsidRPr="003B6DB6">
        <w:t>;</w:t>
      </w:r>
      <w:r w:rsidRPr="006B4BA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t> - примен</w:t>
      </w:r>
      <w:r w:rsidR="008526AA">
        <w:t>ение</w:t>
      </w:r>
      <w:r w:rsidRPr="003B6DB6">
        <w:t xml:space="preserve"> в качестве электросетей радио- и телефонны</w:t>
      </w:r>
      <w:r w:rsidR="008526AA">
        <w:t>х</w:t>
      </w:r>
      <w:r w:rsidRPr="003B6DB6">
        <w:t xml:space="preserve"> провод</w:t>
      </w:r>
      <w:r w:rsidR="008526AA">
        <w:t>ов</w:t>
      </w:r>
      <w:r w:rsidRPr="003B6DB6">
        <w:t>.</w:t>
      </w:r>
    </w:p>
    <w:p w:rsidR="000B71E5" w:rsidRPr="003B6DB6" w:rsidRDefault="000B71E5" w:rsidP="005334D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6DB6">
        <w:rPr>
          <w:rFonts w:ascii="Times New Roman" w:hAnsi="Times New Roman" w:cs="Times New Roman"/>
          <w:b/>
          <w:sz w:val="24"/>
          <w:szCs w:val="24"/>
        </w:rPr>
        <w:t>ППБ</w:t>
      </w:r>
      <w:r w:rsidRPr="003B6DB6">
        <w:rPr>
          <w:rFonts w:ascii="Times New Roman" w:hAnsi="Times New Roman" w:cs="Times New Roman"/>
          <w:sz w:val="24"/>
          <w:szCs w:val="24"/>
        </w:rPr>
        <w:t xml:space="preserve"> </w:t>
      </w:r>
      <w:r w:rsidRPr="003B6DB6">
        <w:rPr>
          <w:rStyle w:val="af1"/>
          <w:rFonts w:ascii="Times New Roman" w:hAnsi="Times New Roman" w:cs="Times New Roman"/>
          <w:sz w:val="24"/>
          <w:szCs w:val="24"/>
          <w:bdr w:val="none" w:sz="0" w:space="0" w:color="auto" w:frame="1"/>
        </w:rPr>
        <w:t>п</w:t>
      </w:r>
      <w:r>
        <w:rPr>
          <w:rStyle w:val="af1"/>
          <w:rFonts w:ascii="Times New Roman" w:hAnsi="Times New Roman" w:cs="Times New Roman"/>
          <w:sz w:val="24"/>
          <w:szCs w:val="24"/>
          <w:bdr w:val="none" w:sz="0" w:space="0" w:color="auto" w:frame="1"/>
        </w:rPr>
        <w:t>ри</w:t>
      </w:r>
      <w:r w:rsidRPr="003B6DB6">
        <w:rPr>
          <w:rStyle w:val="af1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монтаж</w:t>
      </w:r>
      <w:r>
        <w:rPr>
          <w:rStyle w:val="af1"/>
          <w:rFonts w:ascii="Times New Roman" w:hAnsi="Times New Roman" w:cs="Times New Roman"/>
          <w:sz w:val="24"/>
          <w:szCs w:val="24"/>
          <w:bdr w:val="none" w:sz="0" w:space="0" w:color="auto" w:frame="1"/>
        </w:rPr>
        <w:t>е</w:t>
      </w:r>
      <w:r w:rsidRPr="003B6DB6">
        <w:rPr>
          <w:rStyle w:val="af1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и эксплуатации печного отопления: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1C9343A3" wp14:editId="5896986F">
            <wp:simplePos x="0" y="0"/>
            <wp:positionH relativeFrom="column">
              <wp:posOffset>3959860</wp:posOffset>
            </wp:positionH>
            <wp:positionV relativeFrom="paragraph">
              <wp:posOffset>76200</wp:posOffset>
            </wp:positionV>
            <wp:extent cx="1971040" cy="1159510"/>
            <wp:effectExtent l="0" t="0" r="0" b="2540"/>
            <wp:wrapTight wrapText="bothSides">
              <wp:wrapPolygon edited="0">
                <wp:start x="0" y="0"/>
                <wp:lineTo x="0" y="21292"/>
                <wp:lineTo x="21294" y="21292"/>
                <wp:lineTo x="21294" y="0"/>
                <wp:lineTo x="0" y="0"/>
              </wp:wrapPolygon>
            </wp:wrapTight>
            <wp:docPr id="25" name="Рисунок 25" descr="D:\Users\lopukhov.as\Desktop\Лонгрид\Новая папка\с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opukhov.as\Desktop\Лонгрид\Новая папка\саж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- перед началом отопительного сезона печи необходимо проверить и</w:t>
      </w:r>
      <w:r>
        <w:t xml:space="preserve"> отремонтировать. Д</w:t>
      </w:r>
      <w:r w:rsidRPr="003B6DB6">
        <w:t>ымоходы следует очистить от сажи и побелить. Неисправные печи, камины и дымоходы не дол</w:t>
      </w:r>
      <w:r>
        <w:t>жны допускаться к эксплуатации;</w:t>
      </w:r>
      <w:r w:rsidRPr="003B6DB6">
        <w:t> 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t xml:space="preserve">- печь обязательно должна быть белой это </w:t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0866354C" wp14:editId="54176BCA">
            <wp:simplePos x="0" y="0"/>
            <wp:positionH relativeFrom="column">
              <wp:posOffset>3175</wp:posOffset>
            </wp:positionH>
            <wp:positionV relativeFrom="paragraph">
              <wp:posOffset>93980</wp:posOffset>
            </wp:positionV>
            <wp:extent cx="18288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375" y="21200"/>
                <wp:lineTo x="21375" y="0"/>
                <wp:lineTo x="0" y="0"/>
              </wp:wrapPolygon>
            </wp:wrapTight>
            <wp:docPr id="26" name="Рисунок 26" descr="D:\Users\lopukhov.as\Desktop\Лонгрид\Новая папка\печ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opukhov.as\Desktop\Лонгрид\Новая папка\печь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позволит своевременно обнаруживать неисправности, трещины в печи которые могут привести к пожару, так как на белом фоне хор</w:t>
      </w:r>
      <w:r>
        <w:t>ошо заметен чёрный след от дыма;</w:t>
      </w:r>
      <w:r w:rsidRPr="003B6DB6">
        <w:t> </w:t>
      </w:r>
    </w:p>
    <w:p w:rsidR="000B71E5" w:rsidRPr="008A6C7E" w:rsidRDefault="003D06BC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33406598" wp14:editId="488639A2">
            <wp:simplePos x="0" y="0"/>
            <wp:positionH relativeFrom="column">
              <wp:posOffset>3940810</wp:posOffset>
            </wp:positionH>
            <wp:positionV relativeFrom="paragraph">
              <wp:posOffset>83185</wp:posOffset>
            </wp:positionV>
            <wp:extent cx="1963420" cy="1471930"/>
            <wp:effectExtent l="0" t="0" r="0" b="0"/>
            <wp:wrapTight wrapText="bothSides">
              <wp:wrapPolygon edited="0">
                <wp:start x="0" y="0"/>
                <wp:lineTo x="0" y="21246"/>
                <wp:lineTo x="21376" y="21246"/>
                <wp:lineTo x="21376" y="0"/>
                <wp:lineTo x="0" y="0"/>
              </wp:wrapPolygon>
            </wp:wrapTight>
            <wp:docPr id="27" name="Рисунок 27" descr="D:\Users\lopukhov.as\Desktop\Лонгрид\Новая папка\тру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lopukhov.as\Desktop\Лонгрид\Новая папка\труб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1E5" w:rsidRPr="003B6DB6">
        <w:t>- для отвода дыма следует применять вертикальные дымовые трубы без уступов. В местах пересечения дымовых труб со сгораемыми конструкциями расстояние от внутренней поверхности дымовых каналов до этих констру</w:t>
      </w:r>
      <w:r w:rsidR="000B71E5">
        <w:t>кций должно быть не менее 38 см;</w:t>
      </w:r>
      <w:r w:rsidR="000B71E5" w:rsidRPr="008A6C7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426FD5DA" wp14:editId="576BF5EB">
            <wp:simplePos x="0" y="0"/>
            <wp:positionH relativeFrom="column">
              <wp:posOffset>6985</wp:posOffset>
            </wp:positionH>
            <wp:positionV relativeFrom="paragraph">
              <wp:posOffset>14605</wp:posOffset>
            </wp:positionV>
            <wp:extent cx="1638300" cy="1229995"/>
            <wp:effectExtent l="0" t="0" r="0" b="8255"/>
            <wp:wrapTight wrapText="bothSides">
              <wp:wrapPolygon edited="0">
                <wp:start x="0" y="0"/>
                <wp:lineTo x="0" y="21410"/>
                <wp:lineTo x="21349" y="21410"/>
                <wp:lineTo x="21349" y="0"/>
                <wp:lineTo x="0" y="0"/>
              </wp:wrapPolygon>
            </wp:wrapTight>
            <wp:docPr id="29" name="Рисунок 29" descr="D:\Users\lopukhov.as\Desktop\Лонгрид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lopukhov.as\Desktop\Лонгрид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- для защиты сгораемого и трудносгораемого пола перед топкой печи следует предусмотреть металлический лист размером 70х50 см. Под каркасными печами и кухонными плитами на ножках полы необходимо защитить кровельной сталью по асбестовому картону толщиной 10 мм. Высота металлических ножек у печей должна бы</w:t>
      </w:r>
      <w:r>
        <w:t>ть не менее 100 мм;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t>- в садовых домиках допускается эксплуатация печей только на твёрдом топливе.</w:t>
      </w:r>
    </w:p>
    <w:p w:rsidR="000B71E5" w:rsidRPr="008A6C7E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rPr>
          <w:rStyle w:val="af1"/>
          <w:bdr w:val="none" w:sz="0" w:space="0" w:color="auto" w:frame="1"/>
        </w:rPr>
        <w:t>При эксплуатации печного отопления запрещается:</w:t>
      </w:r>
      <w:r w:rsidRPr="008A6C7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b/>
          <w:bCs/>
          <w:noProof/>
          <w:bdr w:val="none" w:sz="0" w:space="0" w:color="auto" w:frame="1"/>
        </w:rPr>
        <w:drawing>
          <wp:anchor distT="0" distB="0" distL="114300" distR="114300" simplePos="0" relativeHeight="251696128" behindDoc="1" locked="0" layoutInCell="1" allowOverlap="1" wp14:anchorId="63C61D86" wp14:editId="42677FC3">
            <wp:simplePos x="0" y="0"/>
            <wp:positionH relativeFrom="column">
              <wp:posOffset>4146550</wp:posOffset>
            </wp:positionH>
            <wp:positionV relativeFrom="paragraph">
              <wp:posOffset>66040</wp:posOffset>
            </wp:positionV>
            <wp:extent cx="1812925" cy="1205230"/>
            <wp:effectExtent l="0" t="0" r="0" b="0"/>
            <wp:wrapTight wrapText="bothSides">
              <wp:wrapPolygon edited="0">
                <wp:start x="0" y="0"/>
                <wp:lineTo x="0" y="21168"/>
                <wp:lineTo x="21335" y="21168"/>
                <wp:lineTo x="21335" y="0"/>
                <wp:lineTo x="0" y="0"/>
              </wp:wrapPolygon>
            </wp:wrapTight>
            <wp:docPr id="30" name="Рисунок 30" descr="D:\Users\lopukhov.as\Desktop\Лонгрид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lopukhov.as\Desktop\Лонгрид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о</w:t>
      </w:r>
      <w:r w:rsidRPr="003B6DB6">
        <w:t>ставлять без присмотра топящиеся печи, а такж</w:t>
      </w:r>
      <w:r>
        <w:t>е поручать детям надзор за ними;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t>- р</w:t>
      </w:r>
      <w:r w:rsidRPr="003B6DB6">
        <w:t xml:space="preserve">асполагать топливо и другие горючие вещества, и </w:t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179D2CC4" wp14:editId="03CB1547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1677035" cy="1258570"/>
            <wp:effectExtent l="0" t="0" r="0" b="0"/>
            <wp:wrapTight wrapText="bothSides">
              <wp:wrapPolygon edited="0">
                <wp:start x="0" y="0"/>
                <wp:lineTo x="0" y="21251"/>
                <wp:lineTo x="21346" y="21251"/>
                <wp:lineTo x="21346" y="0"/>
                <wp:lineTo x="0" y="0"/>
              </wp:wrapPolygon>
            </wp:wrapTight>
            <wp:docPr id="31" name="Рисунок 31" descr="D:\Users\lopukhov.as\Desktop\Лонгрид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lopukhov.as\Desktop\Лонгрид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материалы на предтопочном листе;</w:t>
      </w:r>
    </w:p>
    <w:p w:rsidR="000B71E5" w:rsidRPr="008A6C7E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20FBEF81" wp14:editId="7C1FEFDE">
            <wp:simplePos x="0" y="0"/>
            <wp:positionH relativeFrom="column">
              <wp:posOffset>2371090</wp:posOffset>
            </wp:positionH>
            <wp:positionV relativeFrom="paragraph">
              <wp:posOffset>418465</wp:posOffset>
            </wp:positionV>
            <wp:extent cx="1823720" cy="1145540"/>
            <wp:effectExtent l="0" t="0" r="5080" b="0"/>
            <wp:wrapTight wrapText="bothSides">
              <wp:wrapPolygon edited="0">
                <wp:start x="0" y="0"/>
                <wp:lineTo x="0" y="21193"/>
                <wp:lineTo x="21435" y="21193"/>
                <wp:lineTo x="21435" y="0"/>
                <wp:lineTo x="0" y="0"/>
              </wp:wrapPolygon>
            </wp:wrapTight>
            <wp:docPr id="32" name="Рисунок 32" descr="D:\Users\lopukhov.as\Desktop\Лонгрид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lopukhov.as\Desktop\Лонгрид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п</w:t>
      </w:r>
      <w:r w:rsidRPr="003B6DB6">
        <w:t>рименять для розжига печей бензин, керосин, дизе</w:t>
      </w:r>
      <w:r>
        <w:t>льное топливо и другие ЛВЖ и ГЖ;</w:t>
      </w:r>
      <w:r w:rsidRPr="008A6C7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704206D7" wp14:editId="300D553A">
            <wp:simplePos x="0" y="0"/>
            <wp:positionH relativeFrom="column">
              <wp:posOffset>-1769745</wp:posOffset>
            </wp:positionH>
            <wp:positionV relativeFrom="paragraph">
              <wp:posOffset>583565</wp:posOffset>
            </wp:positionV>
            <wp:extent cx="1709420" cy="1081405"/>
            <wp:effectExtent l="0" t="0" r="5080" b="4445"/>
            <wp:wrapTight wrapText="bothSides">
              <wp:wrapPolygon edited="0">
                <wp:start x="0" y="0"/>
                <wp:lineTo x="0" y="21308"/>
                <wp:lineTo x="21423" y="21308"/>
                <wp:lineTo x="21423" y="0"/>
                <wp:lineTo x="0" y="0"/>
              </wp:wrapPolygon>
            </wp:wrapTight>
            <wp:docPr id="33" name="Рисунок 33" descr="D:\Users\lopukhov.as\Desktop\Лонгрид\Новая папка\перек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lopukhov.as\Desktop\Лонгрид\Новая папка\перекал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т</w:t>
      </w:r>
      <w:r w:rsidRPr="003B6DB6">
        <w:t>опить углем, коксом и газом печи, не предназначенные для этих видов топлива</w:t>
      </w:r>
      <w:r>
        <w:t>;</w:t>
      </w:r>
    </w:p>
    <w:p w:rsidR="003D06BC" w:rsidRDefault="003D06BC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t>- перекаливать печи;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0A8B53F0" wp14:editId="1E1FC4B4">
            <wp:simplePos x="0" y="0"/>
            <wp:positionH relativeFrom="column">
              <wp:posOffset>2340610</wp:posOffset>
            </wp:positionH>
            <wp:positionV relativeFrom="paragraph">
              <wp:posOffset>448310</wp:posOffset>
            </wp:positionV>
            <wp:extent cx="1818005" cy="1166495"/>
            <wp:effectExtent l="0" t="0" r="0" b="0"/>
            <wp:wrapTight wrapText="bothSides">
              <wp:wrapPolygon edited="0">
                <wp:start x="0" y="0"/>
                <wp:lineTo x="0" y="21165"/>
                <wp:lineTo x="21276" y="21165"/>
                <wp:lineTo x="21276" y="0"/>
                <wp:lineTo x="0" y="0"/>
              </wp:wrapPolygon>
            </wp:wrapTight>
            <wp:docPr id="34" name="Рисунок 34" descr="D:\Users\lopukhov.as\Desktop\Лонгрид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lopukhov.as\Desktop\Лонгрид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у</w:t>
      </w:r>
      <w:r w:rsidRPr="003B6DB6">
        <w:t>станавливать металлические печи, не отвечающие требованиям пожарной безопасности, стандартам и техническим условиям. При установке временных металлических и других печей заводского изготовления должны выполняться указания (инструкции) предприятий-изготовителей, а также требования норм проектирования, предъявляемые к системам отопления.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b/>
        </w:rPr>
      </w:pPr>
      <w:r>
        <w:rPr>
          <w:b/>
        </w:rPr>
        <w:t>Правила пожарной безопасности при обращении</w:t>
      </w:r>
      <w:r w:rsidRPr="00176751">
        <w:rPr>
          <w:b/>
        </w:rPr>
        <w:t xml:space="preserve"> с огнём</w:t>
      </w:r>
      <w:r>
        <w:rPr>
          <w:b/>
        </w:rPr>
        <w:t xml:space="preserve"> в быту:</w:t>
      </w:r>
    </w:p>
    <w:p w:rsidR="000B71E5" w:rsidRPr="00694370" w:rsidRDefault="00A645E0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anchor distT="0" distB="0" distL="114300" distR="114300" simplePos="0" relativeHeight="251701248" behindDoc="1" locked="0" layoutInCell="1" allowOverlap="1" wp14:anchorId="43C9EECE" wp14:editId="34DB1E44">
            <wp:simplePos x="0" y="0"/>
            <wp:positionH relativeFrom="column">
              <wp:posOffset>62230</wp:posOffset>
            </wp:positionH>
            <wp:positionV relativeFrom="paragraph">
              <wp:posOffset>30480</wp:posOffset>
            </wp:positionV>
            <wp:extent cx="2017395" cy="1206500"/>
            <wp:effectExtent l="0" t="0" r="1905" b="0"/>
            <wp:wrapTight wrapText="bothSides">
              <wp:wrapPolygon edited="0">
                <wp:start x="0" y="0"/>
                <wp:lineTo x="0" y="21145"/>
                <wp:lineTo x="21416" y="21145"/>
                <wp:lineTo x="21416" y="0"/>
                <wp:lineTo x="0" y="0"/>
              </wp:wrapPolygon>
            </wp:wrapTight>
            <wp:docPr id="35" name="Рисунок 35" descr="D:\Users\lopukhov.as\Desktop\Лонгрид\Новая папка\Курение в пос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lopukhov.as\Desktop\Лонгрид\Новая папка\Курение в постели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1E5" w:rsidRPr="00F27C04">
        <w:t xml:space="preserve">- </w:t>
      </w:r>
      <w:r w:rsidR="000B71E5">
        <w:rPr>
          <w:color w:val="000000"/>
          <w:shd w:val="clear" w:color="auto" w:fill="FFFFFF"/>
        </w:rPr>
        <w:t> исключите курение в помещениях и особенно в постели. Курение в состоянии алкогольного опьянения наиболее частая причина пожаров, сопровождающаяся гибелью людей;</w:t>
      </w:r>
      <w:r w:rsidR="000B71E5" w:rsidRPr="0069437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694370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5524F0D7" wp14:editId="053855A8">
            <wp:simplePos x="0" y="0"/>
            <wp:positionH relativeFrom="column">
              <wp:posOffset>2206625</wp:posOffset>
            </wp:positionH>
            <wp:positionV relativeFrom="paragraph">
              <wp:posOffset>431165</wp:posOffset>
            </wp:positionV>
            <wp:extent cx="1572895" cy="1623060"/>
            <wp:effectExtent l="0" t="0" r="8255" b="0"/>
            <wp:wrapTight wrapText="bothSides">
              <wp:wrapPolygon edited="0">
                <wp:start x="0" y="0"/>
                <wp:lineTo x="0" y="21296"/>
                <wp:lineTo x="21452" y="21296"/>
                <wp:lineTo x="21452" y="0"/>
                <wp:lineTo x="0" y="0"/>
              </wp:wrapPolygon>
            </wp:wrapTight>
            <wp:docPr id="36" name="Рисунок 36" descr="D:\Users\lopukhov.as\Desktop\Лонгрид\Новая папка\Детская шал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lopukhov.as\Desktop\Лонгрид\Новая папка\Детская шалость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hd w:val="clear" w:color="auto" w:fill="FFFFFF"/>
        </w:rPr>
        <w:t>- складывайте окурки и горелые спички в металлическую или стеклянную ёмкость с водой;</w:t>
      </w:r>
      <w:r w:rsidRPr="0069437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176751" w:rsidRDefault="000B71E5" w:rsidP="005334D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6751">
        <w:rPr>
          <w:rFonts w:ascii="Times New Roman" w:hAnsi="Times New Roman" w:cs="Times New Roman"/>
          <w:sz w:val="24"/>
          <w:szCs w:val="24"/>
        </w:rPr>
        <w:t>- не допуска</w:t>
      </w:r>
      <w:r>
        <w:rPr>
          <w:rFonts w:ascii="Times New Roman" w:hAnsi="Times New Roman" w:cs="Times New Roman"/>
          <w:sz w:val="24"/>
          <w:szCs w:val="24"/>
        </w:rPr>
        <w:t>йте</w:t>
      </w:r>
      <w:r w:rsidRPr="00176751">
        <w:rPr>
          <w:rFonts w:ascii="Times New Roman" w:hAnsi="Times New Roman" w:cs="Times New Roman"/>
          <w:sz w:val="24"/>
          <w:szCs w:val="24"/>
        </w:rPr>
        <w:t xml:space="preserve"> игры детей со спичками, зажигалками и другими источниками огня. Исключит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76751">
        <w:rPr>
          <w:rFonts w:ascii="Times New Roman" w:hAnsi="Times New Roman" w:cs="Times New Roman"/>
          <w:sz w:val="24"/>
          <w:szCs w:val="24"/>
        </w:rPr>
        <w:t xml:space="preserve"> возможность попадания этих предметов в детские руки;</w:t>
      </w:r>
    </w:p>
    <w:p w:rsidR="000B71E5" w:rsidRPr="00176751" w:rsidRDefault="000B71E5" w:rsidP="005334D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76751">
        <w:rPr>
          <w:rFonts w:ascii="Times New Roman" w:hAnsi="Times New Roman" w:cs="Times New Roman"/>
          <w:sz w:val="24"/>
          <w:szCs w:val="24"/>
        </w:rPr>
        <w:t>исключит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76751">
        <w:rPr>
          <w:rFonts w:ascii="Times New Roman" w:hAnsi="Times New Roman" w:cs="Times New Roman"/>
          <w:sz w:val="24"/>
          <w:szCs w:val="24"/>
        </w:rPr>
        <w:t xml:space="preserve"> возможность контакта детей с нагретыми частями электрообогревательных приборов, зажжёнными газовыми конфорками, топками печей;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BF37B2">
        <w:lastRenderedPageBreak/>
        <w:t>- не используйте для розжига</w:t>
      </w:r>
      <w:r>
        <w:t xml:space="preserve"> легковоспламеняющиеся жидкости;</w:t>
      </w:r>
    </w:p>
    <w:p w:rsidR="000B71E5" w:rsidRDefault="00094652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5D3AB092" wp14:editId="2F94C721">
            <wp:simplePos x="0" y="0"/>
            <wp:positionH relativeFrom="column">
              <wp:posOffset>93345</wp:posOffset>
            </wp:positionH>
            <wp:positionV relativeFrom="paragraph">
              <wp:posOffset>387985</wp:posOffset>
            </wp:positionV>
            <wp:extent cx="1605915" cy="2042160"/>
            <wp:effectExtent l="0" t="0" r="0" b="0"/>
            <wp:wrapTight wrapText="bothSides">
              <wp:wrapPolygon edited="0">
                <wp:start x="0" y="0"/>
                <wp:lineTo x="0" y="21358"/>
                <wp:lineTo x="21267" y="21358"/>
                <wp:lineTo x="21267" y="0"/>
                <wp:lineTo x="0" y="0"/>
              </wp:wrapPolygon>
            </wp:wrapTight>
            <wp:docPr id="39" name="Рисунок 39" descr="D:\Users\lopukhov.as\Desktop\Лонгрид\Новая папка\0012-021-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lopukhov.as\Desktop\Лонгрид\Новая папка\0012-021-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79A7FAA7" wp14:editId="3C47C551">
            <wp:simplePos x="0" y="0"/>
            <wp:positionH relativeFrom="column">
              <wp:posOffset>4090035</wp:posOffset>
            </wp:positionH>
            <wp:positionV relativeFrom="paragraph">
              <wp:posOffset>231140</wp:posOffset>
            </wp:positionV>
            <wp:extent cx="1888490" cy="973455"/>
            <wp:effectExtent l="0" t="0" r="0" b="0"/>
            <wp:wrapTight wrapText="bothSides">
              <wp:wrapPolygon edited="0">
                <wp:start x="0" y="0"/>
                <wp:lineTo x="0" y="21135"/>
                <wp:lineTo x="21353" y="21135"/>
                <wp:lineTo x="21353" y="0"/>
                <wp:lineTo x="0" y="0"/>
              </wp:wrapPolygon>
            </wp:wrapTight>
            <wp:docPr id="38" name="Рисунок 38" descr="D:\Users\lopukhov.as\Desktop\Лонгрид\Новая папка\Электроприб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lopukhov.as\Desktop\Лонгрид\Новая папка\Электроприборы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1E5">
        <w:t>- не допускайте контакт огня газовой конфорки, нагретых элементов электроприборов с тканью, со сгораемыми веществами и материалами;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t>- не сушите бельё над газовой конфоркой;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t>- не обогревайте помещение с помощью газовой плиты;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t>- не разрешайте малолетним детям самостоятельно зажигать конфорки газовой плиты;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t>- в помещении не допускается размещение газового баллона объёмом более 5 л.</w:t>
      </w:r>
    </w:p>
    <w:p w:rsidR="00094652" w:rsidRDefault="00094652" w:rsidP="008526AA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</w:p>
    <w:p w:rsidR="00094652" w:rsidRDefault="00094652" w:rsidP="000C47D7">
      <w:pPr>
        <w:pStyle w:val="a4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47D7" w:rsidRPr="000B71E5" w:rsidRDefault="000C47D7" w:rsidP="000C47D7">
      <w:pPr>
        <w:pStyle w:val="a4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71E5">
        <w:rPr>
          <w:rFonts w:ascii="Times New Roman" w:hAnsi="Times New Roman" w:cs="Times New Roman"/>
          <w:b/>
          <w:sz w:val="24"/>
          <w:szCs w:val="24"/>
        </w:rPr>
        <w:t xml:space="preserve">Обеспечение автономными пожарными извещателями </w:t>
      </w:r>
    </w:p>
    <w:p w:rsidR="000C47D7" w:rsidRPr="00094652" w:rsidRDefault="000C47D7" w:rsidP="00E74672">
      <w:pPr>
        <w:pStyle w:val="a4"/>
        <w:spacing w:line="276" w:lineRule="auto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71E5">
        <w:rPr>
          <w:rFonts w:ascii="Times New Roman" w:hAnsi="Times New Roman" w:cs="Times New Roman"/>
          <w:b/>
          <w:sz w:val="24"/>
          <w:szCs w:val="24"/>
        </w:rPr>
        <w:t xml:space="preserve">отдельных категорий граждан </w:t>
      </w:r>
      <w:r w:rsidR="00094652" w:rsidRPr="00094652">
        <w:rPr>
          <w:rFonts w:ascii="Times New Roman" w:hAnsi="Times New Roman" w:cs="Times New Roman"/>
          <w:b/>
          <w:sz w:val="24"/>
          <w:szCs w:val="24"/>
        </w:rPr>
        <w:t>во время подворовых (поквартирных) обходов</w:t>
      </w:r>
    </w:p>
    <w:p w:rsidR="00094652" w:rsidRPr="00094652" w:rsidRDefault="00094652" w:rsidP="00E74672">
      <w:pPr>
        <w:pStyle w:val="a4"/>
        <w:spacing w:line="276" w:lineRule="auto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72E3" w:rsidRPr="00923BF0" w:rsidRDefault="00820CB4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4BF8FAC" wp14:editId="53F7A6F4">
            <wp:simplePos x="0" y="0"/>
            <wp:positionH relativeFrom="margin">
              <wp:posOffset>3464560</wp:posOffset>
            </wp:positionH>
            <wp:positionV relativeFrom="margin">
              <wp:posOffset>3482975</wp:posOffset>
            </wp:positionV>
            <wp:extent cx="2487930" cy="1657350"/>
            <wp:effectExtent l="0" t="0" r="762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1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2E3" w:rsidRPr="00923BF0">
        <w:rPr>
          <w:rFonts w:ascii="Times New Roman" w:hAnsi="Times New Roman" w:cs="Times New Roman"/>
          <w:sz w:val="24"/>
          <w:szCs w:val="24"/>
        </w:rPr>
        <w:t>В соответствии с Порядком предоставления социальной поддержки в виде обеспечения автономными пожарными извещателями мест проживания отдельных категорий граждан (далее – Порядок), утвержденным</w:t>
      </w:r>
      <w:r w:rsidR="00212B99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1072E3" w:rsidRPr="00923BF0">
        <w:rPr>
          <w:rFonts w:ascii="Times New Roman" w:hAnsi="Times New Roman" w:cs="Times New Roman"/>
          <w:sz w:val="24"/>
          <w:szCs w:val="24"/>
        </w:rPr>
        <w:t>постановлением Правительства Республики Башкортостан от 9 августа 2016 года № 320</w:t>
      </w:r>
      <w:r w:rsidR="00E74672">
        <w:rPr>
          <w:rFonts w:ascii="Times New Roman" w:hAnsi="Times New Roman" w:cs="Times New Roman"/>
          <w:sz w:val="24"/>
          <w:szCs w:val="24"/>
        </w:rPr>
        <w:t>,</w:t>
      </w:r>
      <w:r w:rsidR="001072E3" w:rsidRPr="00923BF0">
        <w:rPr>
          <w:rFonts w:ascii="Times New Roman" w:hAnsi="Times New Roman" w:cs="Times New Roman"/>
          <w:sz w:val="24"/>
          <w:szCs w:val="24"/>
        </w:rPr>
        <w:t xml:space="preserve">  автономными пожарными извещателями</w:t>
      </w:r>
      <w:r w:rsidR="00212B99" w:rsidRPr="00923BF0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="001072E3" w:rsidRPr="00923BF0">
        <w:rPr>
          <w:rFonts w:ascii="Times New Roman" w:hAnsi="Times New Roman" w:cs="Times New Roman"/>
          <w:sz w:val="24"/>
          <w:szCs w:val="24"/>
        </w:rPr>
        <w:t>АПИ) обеспечиваются следующие категории граждан:</w:t>
      </w:r>
      <w:r w:rsidR="00212B99"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-</w:t>
      </w:r>
      <w:r w:rsidR="001072E3" w:rsidRPr="00923BF0">
        <w:rPr>
          <w:rFonts w:ascii="Times New Roman" w:hAnsi="Times New Roman" w:cs="Times New Roman"/>
          <w:sz w:val="24"/>
          <w:szCs w:val="24"/>
        </w:rPr>
        <w:t xml:space="preserve"> малоимущие многодетные семьи;</w:t>
      </w:r>
    </w:p>
    <w:p w:rsidR="00193D15" w:rsidRPr="00923BF0" w:rsidRDefault="00193D15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- семьи, находящиеся в социально опасном положении;</w:t>
      </w: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072E3" w:rsidRPr="00923BF0" w:rsidRDefault="003D06BC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E98A1CB" wp14:editId="6083B505">
            <wp:simplePos x="0" y="0"/>
            <wp:positionH relativeFrom="margin">
              <wp:posOffset>4091305</wp:posOffset>
            </wp:positionH>
            <wp:positionV relativeFrom="margin">
              <wp:posOffset>5655310</wp:posOffset>
            </wp:positionV>
            <wp:extent cx="1843405" cy="1007110"/>
            <wp:effectExtent l="0" t="0" r="4445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fdb12408d9b059d54b7cc0e2c6bf63_1024_560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B3F"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>семьи при рождении ребенка (с 1 января 2018 года);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>одиноко проживающие граждане в возрасте от 55 лет и старше;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>ветераны Великой Отечественной войны, указанные в пункте 1 статьи 2 Федерального закона «О ветеранах»;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>инвалиды Великой Отечественной войны, указанные в подпункте 1 статьи 4 Федерального закона «О ветеранах»;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>члены семьи погибшего (умершего) инвалида войны, участника Великой Отечественной войны;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 xml:space="preserve"> бывшие несовершеннолетние узники концлагерей, гетто, других мест принудительного содержания, созданных фашистами и их союзниками в период Второй мировой войны;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>семьи с детьми в возрасте до 7 лет, родившимися до 1 января 2018</w:t>
      </w:r>
      <w:r w:rsidR="00E74672">
        <w:rPr>
          <w:rFonts w:ascii="Times New Roman" w:hAnsi="Times New Roman" w:cs="Times New Roman"/>
          <w:sz w:val="24"/>
          <w:szCs w:val="24"/>
        </w:rPr>
        <w:t xml:space="preserve"> года</w:t>
      </w:r>
      <w:r w:rsidR="001072E3" w:rsidRPr="00923BF0">
        <w:rPr>
          <w:rFonts w:ascii="Times New Roman" w:hAnsi="Times New Roman" w:cs="Times New Roman"/>
          <w:sz w:val="24"/>
          <w:szCs w:val="24"/>
        </w:rPr>
        <w:t>.</w:t>
      </w:r>
    </w:p>
    <w:p w:rsidR="005C0738" w:rsidRPr="00923BF0" w:rsidRDefault="00392B54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7AB82910" wp14:editId="060C3D4F">
            <wp:simplePos x="0" y="0"/>
            <wp:positionH relativeFrom="column">
              <wp:posOffset>23495</wp:posOffset>
            </wp:positionH>
            <wp:positionV relativeFrom="paragraph">
              <wp:posOffset>86360</wp:posOffset>
            </wp:positionV>
            <wp:extent cx="2665095" cy="1778000"/>
            <wp:effectExtent l="0" t="0" r="1905" b="0"/>
            <wp:wrapTight wrapText="bothSides">
              <wp:wrapPolygon edited="0">
                <wp:start x="0" y="0"/>
                <wp:lineTo x="0" y="21291"/>
                <wp:lineTo x="21461" y="21291"/>
                <wp:lineTo x="21461" y="0"/>
                <wp:lineTo x="0" y="0"/>
              </wp:wrapPolygon>
            </wp:wrapTight>
            <wp:docPr id="14" name="Рисунок 14" descr="D:\Users\lopukhov.as\Desktop\Подарок-при-Рожении-3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opukhov.as\Desktop\Подарок-при-Рожении-3-1024x68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738" w:rsidRPr="00923BF0">
        <w:rPr>
          <w:rFonts w:ascii="Times New Roman" w:hAnsi="Times New Roman" w:cs="Times New Roman"/>
          <w:sz w:val="24"/>
          <w:szCs w:val="24"/>
        </w:rPr>
        <w:t xml:space="preserve">Для категории </w:t>
      </w:r>
      <w:r w:rsidR="00A21B3F" w:rsidRPr="00923BF0">
        <w:rPr>
          <w:rFonts w:ascii="Times New Roman" w:hAnsi="Times New Roman" w:cs="Times New Roman"/>
          <w:sz w:val="24"/>
          <w:szCs w:val="24"/>
        </w:rPr>
        <w:t>«</w:t>
      </w:r>
      <w:r w:rsidR="005C0738" w:rsidRPr="00923BF0">
        <w:rPr>
          <w:rFonts w:ascii="Times New Roman" w:hAnsi="Times New Roman" w:cs="Times New Roman"/>
          <w:sz w:val="24"/>
          <w:szCs w:val="24"/>
        </w:rPr>
        <w:t>семьи при рождении ребенка</w:t>
      </w:r>
      <w:r w:rsidR="00A21B3F" w:rsidRPr="00923BF0">
        <w:rPr>
          <w:rFonts w:ascii="Times New Roman" w:hAnsi="Times New Roman" w:cs="Times New Roman"/>
          <w:sz w:val="24"/>
          <w:szCs w:val="24"/>
        </w:rPr>
        <w:t xml:space="preserve"> с 1 января 2018 года»</w:t>
      </w:r>
      <w:r w:rsidR="005C0738" w:rsidRPr="00923BF0">
        <w:rPr>
          <w:rFonts w:ascii="Times New Roman" w:hAnsi="Times New Roman" w:cs="Times New Roman"/>
          <w:sz w:val="24"/>
          <w:szCs w:val="24"/>
        </w:rPr>
        <w:t xml:space="preserve"> медицинские организации Министерства здравоохранения Республики Башкортостан производят выдачу автономного пожарного извещателя семье при рождении ребенка в составе подаро</w:t>
      </w:r>
      <w:r w:rsidR="00D110BC">
        <w:rPr>
          <w:rFonts w:ascii="Times New Roman" w:hAnsi="Times New Roman" w:cs="Times New Roman"/>
          <w:sz w:val="24"/>
          <w:szCs w:val="24"/>
        </w:rPr>
        <w:t>чного набора для новорожденного</w:t>
      </w:r>
      <w:r w:rsidR="005C0738" w:rsidRPr="00923BF0">
        <w:rPr>
          <w:rFonts w:ascii="Times New Roman" w:hAnsi="Times New Roman" w:cs="Times New Roman"/>
          <w:sz w:val="24"/>
          <w:szCs w:val="24"/>
        </w:rPr>
        <w:t>.</w:t>
      </w:r>
    </w:p>
    <w:p w:rsidR="005C0738" w:rsidRPr="00923BF0" w:rsidRDefault="005C0738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Обеспечение АПИ </w:t>
      </w:r>
      <w:r w:rsidR="00D110BC">
        <w:rPr>
          <w:rFonts w:ascii="Times New Roman" w:hAnsi="Times New Roman" w:cs="Times New Roman"/>
          <w:sz w:val="24"/>
          <w:szCs w:val="24"/>
        </w:rPr>
        <w:t>большинства</w:t>
      </w:r>
      <w:r w:rsidRPr="00923BF0">
        <w:rPr>
          <w:rFonts w:ascii="Times New Roman" w:hAnsi="Times New Roman" w:cs="Times New Roman"/>
          <w:sz w:val="24"/>
          <w:szCs w:val="24"/>
        </w:rPr>
        <w:t xml:space="preserve"> категорий граждан осуществляется государственным казенным учреждением Противопожарная служба Республики Башкортостан.</w:t>
      </w:r>
    </w:p>
    <w:p w:rsidR="00275AC3" w:rsidRDefault="00275AC3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C0738" w:rsidRPr="00D110BC" w:rsidRDefault="005C0738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0BC">
        <w:rPr>
          <w:rFonts w:ascii="Times New Roman" w:hAnsi="Times New Roman" w:cs="Times New Roman"/>
          <w:b/>
          <w:sz w:val="24"/>
          <w:szCs w:val="24"/>
        </w:rPr>
        <w:t xml:space="preserve">Порядок обеспечения </w:t>
      </w:r>
      <w:r w:rsidR="003D06BC">
        <w:rPr>
          <w:rFonts w:ascii="Times New Roman" w:hAnsi="Times New Roman" w:cs="Times New Roman"/>
          <w:b/>
          <w:sz w:val="24"/>
          <w:szCs w:val="24"/>
        </w:rPr>
        <w:t>автономными пожарными извещателями</w:t>
      </w:r>
    </w:p>
    <w:p w:rsidR="005C0738" w:rsidRPr="00923BF0" w:rsidRDefault="00392B54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3BAC12D7" wp14:editId="535B8FBB">
            <wp:simplePos x="0" y="0"/>
            <wp:positionH relativeFrom="column">
              <wp:posOffset>-17780</wp:posOffset>
            </wp:positionH>
            <wp:positionV relativeFrom="paragraph">
              <wp:posOffset>252095</wp:posOffset>
            </wp:positionV>
            <wp:extent cx="2233930" cy="1483995"/>
            <wp:effectExtent l="0" t="0" r="0" b="1905"/>
            <wp:wrapTight wrapText="bothSides">
              <wp:wrapPolygon edited="0">
                <wp:start x="0" y="0"/>
                <wp:lineTo x="0" y="21350"/>
                <wp:lineTo x="21367" y="21350"/>
                <wp:lineTo x="21367" y="0"/>
                <wp:lineTo x="0" y="0"/>
              </wp:wrapPolygon>
            </wp:wrapTight>
            <wp:docPr id="11" name="Рисунок 11" descr="D:\Users\lopukhov.as\Desktop\Плачущ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opukhov.as\Desktop\Плачущие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738" w:rsidRPr="00923BF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C0738" w:rsidRPr="00923BF0">
        <w:rPr>
          <w:rFonts w:ascii="Times New Roman" w:hAnsi="Times New Roman" w:cs="Times New Roman"/>
          <w:sz w:val="24"/>
          <w:szCs w:val="24"/>
        </w:rPr>
        <w:t>. Список семьей, находящихся в социально опасном положении, малоимущих многодетных семей, имеющих право на обеспечение АПИ в текущем году формируется на основании данных</w:t>
      </w:r>
      <w:r w:rsidR="008D11EF" w:rsidRPr="00923BF0">
        <w:rPr>
          <w:rFonts w:ascii="Times New Roman" w:hAnsi="Times New Roman" w:cs="Times New Roman"/>
          <w:sz w:val="24"/>
          <w:szCs w:val="24"/>
        </w:rPr>
        <w:t>, предоставляемых Мин</w:t>
      </w:r>
      <w:r w:rsidR="00D110BC">
        <w:rPr>
          <w:rFonts w:ascii="Times New Roman" w:hAnsi="Times New Roman" w:cs="Times New Roman"/>
          <w:sz w:val="24"/>
          <w:szCs w:val="24"/>
        </w:rPr>
        <w:t xml:space="preserve">истерством </w:t>
      </w:r>
      <w:r w:rsidR="008D11EF" w:rsidRPr="00923BF0">
        <w:rPr>
          <w:rFonts w:ascii="Times New Roman" w:hAnsi="Times New Roman" w:cs="Times New Roman"/>
          <w:sz w:val="24"/>
          <w:szCs w:val="24"/>
        </w:rPr>
        <w:t>семьи</w:t>
      </w:r>
      <w:r w:rsidR="00D110BC">
        <w:rPr>
          <w:rFonts w:ascii="Times New Roman" w:hAnsi="Times New Roman" w:cs="Times New Roman"/>
          <w:sz w:val="24"/>
          <w:szCs w:val="24"/>
        </w:rPr>
        <w:t>, труда и социальной защиты населения</w:t>
      </w:r>
      <w:r w:rsidR="008D11EF" w:rsidRPr="00923BF0">
        <w:rPr>
          <w:rFonts w:ascii="Times New Roman" w:hAnsi="Times New Roman" w:cs="Times New Roman"/>
          <w:sz w:val="24"/>
          <w:szCs w:val="24"/>
        </w:rPr>
        <w:t xml:space="preserve"> РБ и о</w:t>
      </w:r>
      <w:r w:rsidR="005C0738" w:rsidRPr="00923BF0">
        <w:rPr>
          <w:rFonts w:ascii="Times New Roman" w:hAnsi="Times New Roman" w:cs="Times New Roman"/>
          <w:sz w:val="24"/>
          <w:szCs w:val="24"/>
        </w:rPr>
        <w:t>рганами местного самоуправления, о гражданах, поставленных на учет в предыдущем году.</w:t>
      </w:r>
      <w:r w:rsidRPr="00923BF0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D11EF" w:rsidRPr="00923BF0" w:rsidRDefault="00D110BC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59418CC4" wp14:editId="42C21604">
            <wp:simplePos x="0" y="0"/>
            <wp:positionH relativeFrom="column">
              <wp:posOffset>-2270760</wp:posOffset>
            </wp:positionH>
            <wp:positionV relativeFrom="paragraph">
              <wp:posOffset>807085</wp:posOffset>
            </wp:positionV>
            <wp:extent cx="2041525" cy="1268730"/>
            <wp:effectExtent l="0" t="0" r="0" b="7620"/>
            <wp:wrapTight wrapText="bothSides">
              <wp:wrapPolygon edited="0">
                <wp:start x="0" y="0"/>
                <wp:lineTo x="0" y="21405"/>
                <wp:lineTo x="21365" y="21405"/>
                <wp:lineTo x="21365" y="0"/>
                <wp:lineTo x="0" y="0"/>
              </wp:wrapPolygon>
            </wp:wrapTight>
            <wp:docPr id="20" name="Рисунок 20" descr="D:\Users\lopukhov.as\Desktop\АП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lopukhov.as\Desktop\АПИ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1EF" w:rsidRPr="00923BF0">
        <w:rPr>
          <w:rFonts w:ascii="Times New Roman" w:hAnsi="Times New Roman" w:cs="Times New Roman"/>
          <w:sz w:val="24"/>
          <w:szCs w:val="24"/>
        </w:rPr>
        <w:t>ГКУ Противопожарная служба РБ проводит конкурсные процедуры по определению подрядной организации, которая будет выполнять работы</w:t>
      </w:r>
      <w:r w:rsidR="005C0738" w:rsidRPr="00923BF0">
        <w:rPr>
          <w:rFonts w:ascii="Times New Roman" w:hAnsi="Times New Roman" w:cs="Times New Roman"/>
          <w:sz w:val="24"/>
          <w:szCs w:val="24"/>
        </w:rPr>
        <w:t xml:space="preserve"> по поставке с установкой АПИ, либо такие работы могут быть выполнены инженерами Центра службы профилактики пожаров ГКУ Противопожарная служба РБ.</w:t>
      </w:r>
    </w:p>
    <w:p w:rsidR="008D11EF" w:rsidRPr="00923BF0" w:rsidRDefault="005C0738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23BF0">
        <w:rPr>
          <w:rFonts w:ascii="Times New Roman" w:hAnsi="Times New Roman" w:cs="Times New Roman"/>
          <w:sz w:val="24"/>
          <w:szCs w:val="24"/>
        </w:rPr>
        <w:t>. Оставшиеся категории реализуют свое право на обеспечение АПИ в заявительном порядке.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 Выдача АПИ производится однократно в количестве одного автономного пожарного извещателя (с инструкцией по эксплуатации) на семью (заявителя, гражданина) на основании заявления, к которому прикладывается определенный для каждой категории перечень документов.</w:t>
      </w:r>
    </w:p>
    <w:p w:rsidR="005C0738" w:rsidRPr="00923BF0" w:rsidRDefault="002A6FED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64F93AE1" wp14:editId="4854BB41">
            <wp:simplePos x="0" y="0"/>
            <wp:positionH relativeFrom="column">
              <wp:posOffset>3662680</wp:posOffset>
            </wp:positionH>
            <wp:positionV relativeFrom="paragraph">
              <wp:posOffset>86360</wp:posOffset>
            </wp:positionV>
            <wp:extent cx="2249805" cy="1499870"/>
            <wp:effectExtent l="0" t="0" r="0" b="5080"/>
            <wp:wrapTight wrapText="bothSides">
              <wp:wrapPolygon edited="0">
                <wp:start x="0" y="0"/>
                <wp:lineTo x="0" y="21399"/>
                <wp:lineTo x="21399" y="21399"/>
                <wp:lineTo x="21399" y="0"/>
                <wp:lineTo x="0" y="0"/>
              </wp:wrapPolygon>
            </wp:wrapTight>
            <wp:docPr id="12" name="Рисунок 12" descr="D:\Users\lopukhov.as\Desktop\Пожело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opukhov.as\Desktop\Пожелой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183" w:rsidRPr="00923BF0">
        <w:rPr>
          <w:rFonts w:ascii="Times New Roman" w:hAnsi="Times New Roman" w:cs="Times New Roman"/>
          <w:sz w:val="24"/>
          <w:szCs w:val="24"/>
        </w:rPr>
        <w:t>Так д</w:t>
      </w:r>
      <w:r w:rsidR="005C0738" w:rsidRPr="00923BF0">
        <w:rPr>
          <w:rFonts w:ascii="Times New Roman" w:hAnsi="Times New Roman" w:cs="Times New Roman"/>
          <w:sz w:val="24"/>
          <w:szCs w:val="24"/>
        </w:rPr>
        <w:t>ля категории граждан «одиноко проживающие граждане в возрасте от 55 лет и старше» необходимы следующие документы:</w:t>
      </w:r>
      <w:r w:rsidR="008E7183"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C0738" w:rsidRPr="00923BF0" w:rsidRDefault="005C0738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а) документ, подтверждающий регистрацию гражданина по месту жительства </w:t>
      </w:r>
      <w:r w:rsidR="00D110BC">
        <w:rPr>
          <w:rFonts w:ascii="Times New Roman" w:hAnsi="Times New Roman" w:cs="Times New Roman"/>
          <w:sz w:val="24"/>
          <w:szCs w:val="24"/>
        </w:rPr>
        <w:t>(по</w:t>
      </w:r>
      <w:r w:rsidRPr="00923BF0">
        <w:rPr>
          <w:rFonts w:ascii="Times New Roman" w:hAnsi="Times New Roman" w:cs="Times New Roman"/>
          <w:sz w:val="24"/>
          <w:szCs w:val="24"/>
        </w:rPr>
        <w:t xml:space="preserve"> месту пребывания</w:t>
      </w:r>
      <w:r w:rsidR="00D110BC">
        <w:rPr>
          <w:rFonts w:ascii="Times New Roman" w:hAnsi="Times New Roman" w:cs="Times New Roman"/>
          <w:sz w:val="24"/>
          <w:szCs w:val="24"/>
        </w:rPr>
        <w:t xml:space="preserve">), или </w:t>
      </w:r>
      <w:r w:rsidRPr="00923BF0">
        <w:rPr>
          <w:rFonts w:ascii="Times New Roman" w:hAnsi="Times New Roman" w:cs="Times New Roman"/>
          <w:sz w:val="24"/>
          <w:szCs w:val="24"/>
        </w:rPr>
        <w:t>копия финансового лицевого счета;</w:t>
      </w:r>
    </w:p>
    <w:p w:rsidR="005C0738" w:rsidRPr="00923BF0" w:rsidRDefault="005C0738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б) в случае представления документов уполномоченным представителем заявителя - копия документа, удостоверяющего личность этого представителя, и документ, подтверждающий его полномочия по представлению интересов заявителя;</w:t>
      </w:r>
    </w:p>
    <w:p w:rsidR="005C0738" w:rsidRPr="00923BF0" w:rsidRDefault="005C0738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в) согласие на обработку персональных данных заявителя.</w:t>
      </w:r>
    </w:p>
    <w:p w:rsidR="005C0738" w:rsidRPr="00923BF0" w:rsidRDefault="009E459C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75A08D91" wp14:editId="2B63F587">
            <wp:simplePos x="0" y="0"/>
            <wp:positionH relativeFrom="column">
              <wp:posOffset>9525</wp:posOffset>
            </wp:positionH>
            <wp:positionV relativeFrom="paragraph">
              <wp:posOffset>95885</wp:posOffset>
            </wp:positionV>
            <wp:extent cx="1342390" cy="2012315"/>
            <wp:effectExtent l="0" t="0" r="0" b="6985"/>
            <wp:wrapTight wrapText="bothSides">
              <wp:wrapPolygon edited="0">
                <wp:start x="0" y="0"/>
                <wp:lineTo x="0" y="21470"/>
                <wp:lineTo x="21150" y="21470"/>
                <wp:lineTo x="21150" y="0"/>
                <wp:lineTo x="0" y="0"/>
              </wp:wrapPolygon>
            </wp:wrapTight>
            <wp:docPr id="17" name="Рисунок 17" descr="D:\Users\lopukhov.as\Desktop\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opukhov.as\Desktop\ВОВ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327" w:rsidRPr="00923BF0">
        <w:rPr>
          <w:rFonts w:ascii="Times New Roman" w:hAnsi="Times New Roman" w:cs="Times New Roman"/>
          <w:sz w:val="24"/>
          <w:szCs w:val="24"/>
        </w:rPr>
        <w:t>Для категорий граждан:</w:t>
      </w:r>
    </w:p>
    <w:p w:rsidR="00D110BC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- ветераны Великой Отечественной войны, указанные в пункте 1 статьи 2</w:t>
      </w:r>
      <w:r w:rsidR="00392B54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Pr="00923BF0">
        <w:rPr>
          <w:rFonts w:ascii="Times New Roman" w:hAnsi="Times New Roman" w:cs="Times New Roman"/>
          <w:sz w:val="24"/>
          <w:szCs w:val="24"/>
        </w:rPr>
        <w:t>Федерального закона "О ветеранах";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- инвалиды Великой Отечественной войны, указанные в подпункте 1 статьи 4 Федерального закона "О ветеранах";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- члены семьи погибшего (умершего) инвалида войны, участника Великой Отечественной войны;</w:t>
      </w:r>
    </w:p>
    <w:p w:rsidR="00B97327" w:rsidRPr="00923BF0" w:rsidRDefault="00D110BC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1AFC7B13" wp14:editId="630A3F33">
            <wp:simplePos x="0" y="0"/>
            <wp:positionH relativeFrom="column">
              <wp:posOffset>1238885</wp:posOffset>
            </wp:positionH>
            <wp:positionV relativeFrom="paragraph">
              <wp:posOffset>448945</wp:posOffset>
            </wp:positionV>
            <wp:extent cx="3235325" cy="1445260"/>
            <wp:effectExtent l="0" t="0" r="3175" b="2540"/>
            <wp:wrapTight wrapText="bothSides">
              <wp:wrapPolygon edited="0">
                <wp:start x="0" y="0"/>
                <wp:lineTo x="0" y="21353"/>
                <wp:lineTo x="21494" y="21353"/>
                <wp:lineTo x="21494" y="0"/>
                <wp:lineTo x="0" y="0"/>
              </wp:wrapPolygon>
            </wp:wrapTight>
            <wp:docPr id="15" name="Рисунок 15" descr="D:\Users\lopukhov.as\Desktop\Уз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opukhov.as\Desktop\Узники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327" w:rsidRPr="00923BF0">
        <w:rPr>
          <w:rFonts w:ascii="Times New Roman" w:hAnsi="Times New Roman" w:cs="Times New Roman"/>
          <w:sz w:val="24"/>
          <w:szCs w:val="24"/>
        </w:rPr>
        <w:t>- бывшие несовершеннолетние узники концлагерей, гетто, других мест принудительного содержания, созданных фашистами и их союзниками в период Второй мировой войны,</w:t>
      </w:r>
      <w:r w:rsidR="00392B54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B97327" w:rsidRPr="00923BF0">
        <w:rPr>
          <w:rFonts w:ascii="Times New Roman" w:hAnsi="Times New Roman" w:cs="Times New Roman"/>
          <w:sz w:val="24"/>
          <w:szCs w:val="24"/>
        </w:rPr>
        <w:t>предоставл</w:t>
      </w:r>
      <w:r>
        <w:rPr>
          <w:rFonts w:ascii="Times New Roman" w:hAnsi="Times New Roman" w:cs="Times New Roman"/>
          <w:sz w:val="24"/>
          <w:szCs w:val="24"/>
        </w:rPr>
        <w:t>яется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 следующ</w:t>
      </w:r>
      <w:r>
        <w:rPr>
          <w:rFonts w:ascii="Times New Roman" w:hAnsi="Times New Roman" w:cs="Times New Roman"/>
          <w:sz w:val="24"/>
          <w:szCs w:val="24"/>
        </w:rPr>
        <w:t>ий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 пакет документов: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а) копия документа, удостоверяющего личность заявителя;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б) согласие на обработку персональных данных заявителя;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lastRenderedPageBreak/>
        <w:t>в) копия удостоверения о праве на льготы, подтверждающего принадлежность заявителя к льготной категории, указанной в подпунктах "д" - "з" пункта 2 настоящего Порядка;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г) в случае представления документов уполномоченным представителем заявителя - копия документа, удостоверяющего личность этого представителя, и документ, подтверждающий его полномочия по представлению интересов заявителя.</w:t>
      </w:r>
    </w:p>
    <w:p w:rsidR="00930417" w:rsidRPr="00923BF0" w:rsidRDefault="00586102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13568F9F" wp14:editId="7AD06F85">
            <wp:simplePos x="0" y="0"/>
            <wp:positionH relativeFrom="column">
              <wp:posOffset>3344545</wp:posOffset>
            </wp:positionH>
            <wp:positionV relativeFrom="paragraph">
              <wp:posOffset>88265</wp:posOffset>
            </wp:positionV>
            <wp:extent cx="2586355" cy="1751330"/>
            <wp:effectExtent l="0" t="0" r="4445" b="1270"/>
            <wp:wrapTight wrapText="bothSides">
              <wp:wrapPolygon edited="0">
                <wp:start x="0" y="0"/>
                <wp:lineTo x="0" y="21381"/>
                <wp:lineTo x="21478" y="21381"/>
                <wp:lineTo x="21478" y="0"/>
                <wp:lineTo x="0" y="0"/>
              </wp:wrapPolygon>
            </wp:wrapTight>
            <wp:docPr id="19" name="Рисунок 19" descr="D:\Users\lopukhov.as\Desktop\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lopukhov.as\Desktop\Дети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6BC">
        <w:rPr>
          <w:rFonts w:ascii="Times New Roman" w:hAnsi="Times New Roman" w:cs="Times New Roman"/>
          <w:sz w:val="24"/>
          <w:szCs w:val="24"/>
        </w:rPr>
        <w:t xml:space="preserve">Следующей категорией наших граждан, решение о бесплатном 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обеспечении АПИ по которым принято </w:t>
      </w:r>
      <w:r w:rsidR="00930417" w:rsidRPr="00923BF0">
        <w:rPr>
          <w:rFonts w:ascii="Times New Roman" w:hAnsi="Times New Roman" w:cs="Times New Roman"/>
          <w:sz w:val="24"/>
          <w:szCs w:val="24"/>
        </w:rPr>
        <w:t xml:space="preserve">16 </w:t>
      </w:r>
      <w:r w:rsidR="00B97327" w:rsidRPr="00923BF0">
        <w:rPr>
          <w:rFonts w:ascii="Times New Roman" w:hAnsi="Times New Roman" w:cs="Times New Roman"/>
          <w:sz w:val="24"/>
          <w:szCs w:val="24"/>
        </w:rPr>
        <w:t>март</w:t>
      </w:r>
      <w:r w:rsidR="00930417" w:rsidRPr="00923BF0">
        <w:rPr>
          <w:rFonts w:ascii="Times New Roman" w:hAnsi="Times New Roman" w:cs="Times New Roman"/>
          <w:sz w:val="24"/>
          <w:szCs w:val="24"/>
        </w:rPr>
        <w:t>а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 2020 года</w:t>
      </w:r>
      <w:r w:rsidR="00930417" w:rsidRPr="00923BF0">
        <w:rPr>
          <w:rFonts w:ascii="Times New Roman" w:hAnsi="Times New Roman" w:cs="Times New Roman"/>
          <w:sz w:val="24"/>
          <w:szCs w:val="24"/>
        </w:rPr>
        <w:t>,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930417" w:rsidRPr="00923BF0">
        <w:rPr>
          <w:rFonts w:ascii="Times New Roman" w:hAnsi="Times New Roman" w:cs="Times New Roman"/>
          <w:sz w:val="24"/>
          <w:szCs w:val="24"/>
        </w:rPr>
        <w:t xml:space="preserve">являются семьи с детьми в возрасте до 7 лет, родившимися до 1 января 2018 года. По </w:t>
      </w:r>
      <w:r w:rsidR="003D06BC">
        <w:rPr>
          <w:rFonts w:ascii="Times New Roman" w:hAnsi="Times New Roman" w:cs="Times New Roman"/>
          <w:sz w:val="24"/>
          <w:szCs w:val="24"/>
        </w:rPr>
        <w:t>замыслу</w:t>
      </w:r>
      <w:r w:rsidR="00930417" w:rsidRPr="00923BF0">
        <w:rPr>
          <w:rFonts w:ascii="Times New Roman" w:hAnsi="Times New Roman" w:cs="Times New Roman"/>
          <w:sz w:val="24"/>
          <w:szCs w:val="24"/>
        </w:rPr>
        <w:t xml:space="preserve"> данной новеллы </w:t>
      </w:r>
      <w:r w:rsidR="003D06BC">
        <w:rPr>
          <w:rFonts w:ascii="Times New Roman" w:hAnsi="Times New Roman" w:cs="Times New Roman"/>
          <w:sz w:val="24"/>
          <w:szCs w:val="24"/>
        </w:rPr>
        <w:t>указанны</w:t>
      </w:r>
      <w:r w:rsidR="00930417" w:rsidRPr="00923BF0">
        <w:rPr>
          <w:rFonts w:ascii="Times New Roman" w:hAnsi="Times New Roman" w:cs="Times New Roman"/>
          <w:sz w:val="24"/>
          <w:szCs w:val="24"/>
        </w:rPr>
        <w:t>м правом могут воспол</w:t>
      </w:r>
      <w:r w:rsidR="00A21B3F" w:rsidRPr="00923BF0">
        <w:rPr>
          <w:rFonts w:ascii="Times New Roman" w:hAnsi="Times New Roman" w:cs="Times New Roman"/>
          <w:sz w:val="24"/>
          <w:szCs w:val="24"/>
        </w:rPr>
        <w:t xml:space="preserve">ьзоваться те семьи, в которых </w:t>
      </w:r>
      <w:r w:rsidR="00930417" w:rsidRPr="00923BF0">
        <w:rPr>
          <w:rFonts w:ascii="Times New Roman" w:hAnsi="Times New Roman" w:cs="Times New Roman"/>
          <w:sz w:val="24"/>
          <w:szCs w:val="24"/>
        </w:rPr>
        <w:t xml:space="preserve"> есть дети, которым по состоянию на 16 марта 2020 года не исполнилось еще 6 лет.</w:t>
      </w:r>
    </w:p>
    <w:p w:rsidR="00B97327" w:rsidRPr="00923BF0" w:rsidRDefault="0093041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По нашим оценкам таким правом </w:t>
      </w:r>
      <w:r w:rsidR="00A21B3F" w:rsidRPr="00923BF0">
        <w:rPr>
          <w:rFonts w:ascii="Times New Roman" w:hAnsi="Times New Roman" w:cs="Times New Roman"/>
          <w:sz w:val="24"/>
          <w:szCs w:val="24"/>
        </w:rPr>
        <w:t xml:space="preserve">в Башкортостане </w:t>
      </w:r>
      <w:r w:rsidRPr="00923BF0">
        <w:rPr>
          <w:rFonts w:ascii="Times New Roman" w:hAnsi="Times New Roman" w:cs="Times New Roman"/>
          <w:sz w:val="24"/>
          <w:szCs w:val="24"/>
        </w:rPr>
        <w:t xml:space="preserve">могут воспользоваться родители более 250 тысяч детей. </w:t>
      </w:r>
      <w:r w:rsidR="00586102" w:rsidRPr="00923BF0">
        <w:rPr>
          <w:rFonts w:ascii="Times New Roman" w:hAnsi="Times New Roman" w:cs="Times New Roman"/>
          <w:sz w:val="24"/>
          <w:szCs w:val="24"/>
        </w:rPr>
        <w:t>Пока</w:t>
      </w:r>
      <w:r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A21B3F" w:rsidRPr="00923BF0">
        <w:rPr>
          <w:rFonts w:ascii="Times New Roman" w:hAnsi="Times New Roman" w:cs="Times New Roman"/>
          <w:sz w:val="24"/>
          <w:szCs w:val="24"/>
        </w:rPr>
        <w:t>же им</w:t>
      </w:r>
      <w:r w:rsidRPr="00923BF0">
        <w:rPr>
          <w:rFonts w:ascii="Times New Roman" w:hAnsi="Times New Roman" w:cs="Times New Roman"/>
          <w:sz w:val="24"/>
          <w:szCs w:val="24"/>
        </w:rPr>
        <w:t xml:space="preserve"> воспользовались чуть более 10 тыс. семей. </w:t>
      </w:r>
    </w:p>
    <w:p w:rsidR="00B97327" w:rsidRPr="00923BF0" w:rsidRDefault="0093041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При обращении для получения АПИ по данной категории к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 заявлению прилагаются следующие документы: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а) копия(-и) свидетельства о рождении ребенка (детей) либо копия паспорта одного из родителей с внесенными данными о ребенке (детях);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б) в случае представления документов уполномоченным представителем заявителя - копия документа, удостоверяющего личность этого представителя, и документ, подтверждающий его полномочия по представлению интересов заявителя;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в) согласие на обработку персональных данных заявителя и членов его семьи.</w:t>
      </w:r>
    </w:p>
    <w:p w:rsidR="00B97327" w:rsidRPr="00923BF0" w:rsidRDefault="003D06BC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442D37FE" wp14:editId="15C9ED35">
            <wp:simplePos x="0" y="0"/>
            <wp:positionH relativeFrom="column">
              <wp:posOffset>24130</wp:posOffset>
            </wp:positionH>
            <wp:positionV relativeFrom="paragraph">
              <wp:posOffset>1793875</wp:posOffset>
            </wp:positionV>
            <wp:extent cx="2190750" cy="1460500"/>
            <wp:effectExtent l="0" t="0" r="0" b="6350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3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AC3"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 wp14:anchorId="26FADDA6" wp14:editId="011600E6">
            <wp:simplePos x="0" y="0"/>
            <wp:positionH relativeFrom="column">
              <wp:posOffset>2277110</wp:posOffset>
            </wp:positionH>
            <wp:positionV relativeFrom="paragraph">
              <wp:posOffset>60325</wp:posOffset>
            </wp:positionV>
            <wp:extent cx="3693160" cy="2434590"/>
            <wp:effectExtent l="0" t="0" r="2540" b="3810"/>
            <wp:wrapTight wrapText="bothSides">
              <wp:wrapPolygon edited="0">
                <wp:start x="0" y="0"/>
                <wp:lineTo x="0" y="21465"/>
                <wp:lineTo x="21503" y="21465"/>
                <wp:lineTo x="2150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16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Рассмотрение любого из указанных выше заявлений осуществляется в порядке и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сроки, установленные Федеральным законом </w:t>
      </w:r>
      <w:r w:rsidR="00930417" w:rsidRPr="00923BF0">
        <w:rPr>
          <w:rFonts w:ascii="Times New Roman" w:hAnsi="Times New Roman" w:cs="Times New Roman"/>
          <w:sz w:val="24"/>
          <w:szCs w:val="24"/>
        </w:rPr>
        <w:t>«</w:t>
      </w:r>
      <w:r w:rsidR="00B97327" w:rsidRPr="00923BF0">
        <w:rPr>
          <w:rFonts w:ascii="Times New Roman" w:hAnsi="Times New Roman" w:cs="Times New Roman"/>
          <w:sz w:val="24"/>
          <w:szCs w:val="24"/>
        </w:rPr>
        <w:t>О порядке рассмотрения обращен</w:t>
      </w:r>
      <w:r w:rsidR="00930417" w:rsidRPr="00923BF0">
        <w:rPr>
          <w:rFonts w:ascii="Times New Roman" w:hAnsi="Times New Roman" w:cs="Times New Roman"/>
          <w:sz w:val="24"/>
          <w:szCs w:val="24"/>
        </w:rPr>
        <w:t>ий граждан Российской Федерации»</w:t>
      </w:r>
      <w:r w:rsidR="00B97327" w:rsidRPr="00923BF0">
        <w:rPr>
          <w:rFonts w:ascii="Times New Roman" w:hAnsi="Times New Roman" w:cs="Times New Roman"/>
          <w:sz w:val="24"/>
          <w:szCs w:val="24"/>
        </w:rPr>
        <w:t>.</w:t>
      </w:r>
    </w:p>
    <w:p w:rsidR="00586102" w:rsidRPr="00923BF0" w:rsidRDefault="00586102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D06BC" w:rsidRDefault="003D06BC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37B39" w:rsidRPr="00923BF0" w:rsidRDefault="008534FE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С</w:t>
      </w:r>
      <w:r w:rsidR="002F1787" w:rsidRPr="00923BF0">
        <w:rPr>
          <w:rFonts w:ascii="Times New Roman" w:hAnsi="Times New Roman" w:cs="Times New Roman"/>
          <w:sz w:val="24"/>
          <w:szCs w:val="24"/>
        </w:rPr>
        <w:t xml:space="preserve"> 2016 года</w:t>
      </w:r>
      <w:r w:rsidR="00AC5F4E" w:rsidRPr="00923BF0">
        <w:rPr>
          <w:rFonts w:ascii="Times New Roman" w:hAnsi="Times New Roman" w:cs="Times New Roman"/>
          <w:sz w:val="24"/>
          <w:szCs w:val="24"/>
        </w:rPr>
        <w:t xml:space="preserve"> благодаря установленным пожарным извещателям </w:t>
      </w:r>
      <w:r w:rsidR="003D06BC">
        <w:rPr>
          <w:rFonts w:ascii="Times New Roman" w:hAnsi="Times New Roman" w:cs="Times New Roman"/>
          <w:sz w:val="24"/>
          <w:szCs w:val="24"/>
        </w:rPr>
        <w:t xml:space="preserve">при пожарах </w:t>
      </w:r>
      <w:r w:rsidR="00AC5F4E" w:rsidRPr="00923BF0">
        <w:rPr>
          <w:rFonts w:ascii="Times New Roman" w:hAnsi="Times New Roman" w:cs="Times New Roman"/>
          <w:sz w:val="24"/>
          <w:szCs w:val="24"/>
        </w:rPr>
        <w:t xml:space="preserve">спасено </w:t>
      </w:r>
      <w:r w:rsidR="00DB2070" w:rsidRPr="00923BF0">
        <w:rPr>
          <w:rFonts w:ascii="Times New Roman" w:hAnsi="Times New Roman" w:cs="Times New Roman"/>
          <w:sz w:val="24"/>
          <w:szCs w:val="24"/>
        </w:rPr>
        <w:t>4</w:t>
      </w:r>
      <w:r w:rsidRPr="00923BF0">
        <w:rPr>
          <w:rFonts w:ascii="Times New Roman" w:hAnsi="Times New Roman" w:cs="Times New Roman"/>
          <w:sz w:val="24"/>
          <w:szCs w:val="24"/>
        </w:rPr>
        <w:t>13</w:t>
      </w:r>
      <w:r w:rsidR="00AC5F4E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3D06BC">
        <w:rPr>
          <w:rFonts w:ascii="Times New Roman" w:hAnsi="Times New Roman" w:cs="Times New Roman"/>
          <w:sz w:val="24"/>
          <w:szCs w:val="24"/>
        </w:rPr>
        <w:t>человек</w:t>
      </w:r>
      <w:r w:rsidR="00A21B3F" w:rsidRPr="00923BF0">
        <w:rPr>
          <w:rFonts w:ascii="Times New Roman" w:hAnsi="Times New Roman" w:cs="Times New Roman"/>
          <w:sz w:val="24"/>
          <w:szCs w:val="24"/>
        </w:rPr>
        <w:t xml:space="preserve">, </w:t>
      </w:r>
      <w:r w:rsidR="00AC5F4E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3D06BC">
        <w:rPr>
          <w:rFonts w:ascii="Times New Roman" w:hAnsi="Times New Roman" w:cs="Times New Roman"/>
          <w:sz w:val="24"/>
          <w:szCs w:val="24"/>
        </w:rPr>
        <w:t xml:space="preserve">в числе которых – </w:t>
      </w:r>
      <w:r w:rsidR="00AC5F4E" w:rsidRPr="00923BF0">
        <w:rPr>
          <w:rFonts w:ascii="Times New Roman" w:hAnsi="Times New Roman" w:cs="Times New Roman"/>
          <w:sz w:val="24"/>
          <w:szCs w:val="24"/>
        </w:rPr>
        <w:t>1</w:t>
      </w:r>
      <w:r w:rsidR="00DB2070" w:rsidRPr="00923BF0">
        <w:rPr>
          <w:rFonts w:ascii="Times New Roman" w:hAnsi="Times New Roman" w:cs="Times New Roman"/>
          <w:sz w:val="24"/>
          <w:szCs w:val="24"/>
        </w:rPr>
        <w:t>60</w:t>
      </w:r>
      <w:r w:rsidR="00D37B39" w:rsidRPr="00923BF0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AC5F4E" w:rsidRPr="00923BF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025E" w:rsidRPr="009127A8" w:rsidRDefault="00D8025E" w:rsidP="00193D15">
      <w:pPr>
        <w:spacing w:after="0" w:line="276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E6AD5" w:rsidRDefault="00EE6AD5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7183" w:rsidRPr="009127A8" w:rsidRDefault="008E7183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8E7183" w:rsidRPr="009127A8" w:rsidSect="003646FC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052F" w:rsidRDefault="006F052F" w:rsidP="00100125">
      <w:pPr>
        <w:spacing w:after="0" w:line="240" w:lineRule="auto"/>
      </w:pPr>
      <w:r>
        <w:separator/>
      </w:r>
    </w:p>
  </w:endnote>
  <w:endnote w:type="continuationSeparator" w:id="0">
    <w:p w:rsidR="006F052F" w:rsidRDefault="006F052F" w:rsidP="00100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052F" w:rsidRDefault="006F052F" w:rsidP="00100125">
      <w:pPr>
        <w:spacing w:after="0" w:line="240" w:lineRule="auto"/>
      </w:pPr>
      <w:r>
        <w:separator/>
      </w:r>
    </w:p>
  </w:footnote>
  <w:footnote w:type="continuationSeparator" w:id="0">
    <w:p w:rsidR="006F052F" w:rsidRDefault="006F052F" w:rsidP="001001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0C3735"/>
    <w:multiLevelType w:val="hybridMultilevel"/>
    <w:tmpl w:val="55F2B400"/>
    <w:lvl w:ilvl="0" w:tplc="2CA053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BA4"/>
    <w:rsid w:val="00006D0B"/>
    <w:rsid w:val="00046E71"/>
    <w:rsid w:val="00094652"/>
    <w:rsid w:val="00096BC9"/>
    <w:rsid w:val="000B71E5"/>
    <w:rsid w:val="000C00EA"/>
    <w:rsid w:val="000C47D7"/>
    <w:rsid w:val="000D36DE"/>
    <w:rsid w:val="000E0F7B"/>
    <w:rsid w:val="000E159A"/>
    <w:rsid w:val="00100125"/>
    <w:rsid w:val="00103D2F"/>
    <w:rsid w:val="001072E3"/>
    <w:rsid w:val="00125C65"/>
    <w:rsid w:val="00137EF7"/>
    <w:rsid w:val="001802EF"/>
    <w:rsid w:val="00193D15"/>
    <w:rsid w:val="00193DD5"/>
    <w:rsid w:val="00193FF6"/>
    <w:rsid w:val="001A6842"/>
    <w:rsid w:val="0020742B"/>
    <w:rsid w:val="00212B99"/>
    <w:rsid w:val="0021402A"/>
    <w:rsid w:val="00255CF7"/>
    <w:rsid w:val="00275AC3"/>
    <w:rsid w:val="002A1A05"/>
    <w:rsid w:val="002A285D"/>
    <w:rsid w:val="002A6FED"/>
    <w:rsid w:val="002F06B1"/>
    <w:rsid w:val="002F1787"/>
    <w:rsid w:val="00314C14"/>
    <w:rsid w:val="00362110"/>
    <w:rsid w:val="003646FC"/>
    <w:rsid w:val="00392B54"/>
    <w:rsid w:val="003C57AB"/>
    <w:rsid w:val="003D06BC"/>
    <w:rsid w:val="003E2A8A"/>
    <w:rsid w:val="003E5B0E"/>
    <w:rsid w:val="00452C37"/>
    <w:rsid w:val="00481C01"/>
    <w:rsid w:val="005307B1"/>
    <w:rsid w:val="005334DC"/>
    <w:rsid w:val="00586102"/>
    <w:rsid w:val="00591B88"/>
    <w:rsid w:val="005A55D0"/>
    <w:rsid w:val="005C06D1"/>
    <w:rsid w:val="005C0738"/>
    <w:rsid w:val="005F1BAC"/>
    <w:rsid w:val="005F6EB5"/>
    <w:rsid w:val="006427C9"/>
    <w:rsid w:val="0065510D"/>
    <w:rsid w:val="00673FE0"/>
    <w:rsid w:val="006C150B"/>
    <w:rsid w:val="006C28D3"/>
    <w:rsid w:val="006E2437"/>
    <w:rsid w:val="006F052F"/>
    <w:rsid w:val="0072185C"/>
    <w:rsid w:val="00765B82"/>
    <w:rsid w:val="00790499"/>
    <w:rsid w:val="007B0406"/>
    <w:rsid w:val="007E2B9E"/>
    <w:rsid w:val="007E7D10"/>
    <w:rsid w:val="00820CB4"/>
    <w:rsid w:val="00845272"/>
    <w:rsid w:val="00847A04"/>
    <w:rsid w:val="008526AA"/>
    <w:rsid w:val="008534FE"/>
    <w:rsid w:val="00864BBE"/>
    <w:rsid w:val="00872D1D"/>
    <w:rsid w:val="00887107"/>
    <w:rsid w:val="00895C00"/>
    <w:rsid w:val="008A23D3"/>
    <w:rsid w:val="008D11EF"/>
    <w:rsid w:val="008E7183"/>
    <w:rsid w:val="008F5703"/>
    <w:rsid w:val="009127A8"/>
    <w:rsid w:val="00923BF0"/>
    <w:rsid w:val="00924939"/>
    <w:rsid w:val="00924E47"/>
    <w:rsid w:val="00930417"/>
    <w:rsid w:val="00934DBE"/>
    <w:rsid w:val="0094601A"/>
    <w:rsid w:val="00963320"/>
    <w:rsid w:val="00974589"/>
    <w:rsid w:val="009A3889"/>
    <w:rsid w:val="009E459C"/>
    <w:rsid w:val="009F6511"/>
    <w:rsid w:val="00A21B3F"/>
    <w:rsid w:val="00A62024"/>
    <w:rsid w:val="00A645E0"/>
    <w:rsid w:val="00A901F3"/>
    <w:rsid w:val="00A932CE"/>
    <w:rsid w:val="00AB5D61"/>
    <w:rsid w:val="00AC5F4E"/>
    <w:rsid w:val="00AE4529"/>
    <w:rsid w:val="00AE5198"/>
    <w:rsid w:val="00B216DE"/>
    <w:rsid w:val="00B7122A"/>
    <w:rsid w:val="00B7649C"/>
    <w:rsid w:val="00B97327"/>
    <w:rsid w:val="00BE6018"/>
    <w:rsid w:val="00C124F9"/>
    <w:rsid w:val="00C205DE"/>
    <w:rsid w:val="00C32D92"/>
    <w:rsid w:val="00C87820"/>
    <w:rsid w:val="00C91BA4"/>
    <w:rsid w:val="00C92DDB"/>
    <w:rsid w:val="00CB327B"/>
    <w:rsid w:val="00CE7112"/>
    <w:rsid w:val="00D110BC"/>
    <w:rsid w:val="00D36D23"/>
    <w:rsid w:val="00D37B39"/>
    <w:rsid w:val="00D667A1"/>
    <w:rsid w:val="00D76A8D"/>
    <w:rsid w:val="00D8025E"/>
    <w:rsid w:val="00D80CAA"/>
    <w:rsid w:val="00DB1DF7"/>
    <w:rsid w:val="00DB2070"/>
    <w:rsid w:val="00DD5227"/>
    <w:rsid w:val="00DD5409"/>
    <w:rsid w:val="00E3410C"/>
    <w:rsid w:val="00E74207"/>
    <w:rsid w:val="00E74672"/>
    <w:rsid w:val="00EB182F"/>
    <w:rsid w:val="00ED1639"/>
    <w:rsid w:val="00EE6AD5"/>
    <w:rsid w:val="00EF1AF4"/>
    <w:rsid w:val="00F04831"/>
    <w:rsid w:val="00F67201"/>
    <w:rsid w:val="00FA7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56E26B-B349-4C8D-B1CF-E29EC326A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1BAC"/>
    <w:pPr>
      <w:ind w:left="720"/>
      <w:contextualSpacing/>
    </w:pPr>
  </w:style>
  <w:style w:type="paragraph" w:styleId="a4">
    <w:name w:val="No Spacing"/>
    <w:uiPriority w:val="1"/>
    <w:qFormat/>
    <w:rsid w:val="00C8782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67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7201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D76A8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D76A8D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D76A8D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76A8D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76A8D"/>
    <w:rPr>
      <w:b/>
      <w:bCs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100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00125"/>
  </w:style>
  <w:style w:type="paragraph" w:styleId="ae">
    <w:name w:val="footer"/>
    <w:basedOn w:val="a"/>
    <w:link w:val="af"/>
    <w:uiPriority w:val="99"/>
    <w:unhideWhenUsed/>
    <w:rsid w:val="00100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00125"/>
  </w:style>
  <w:style w:type="paragraph" w:styleId="af0">
    <w:name w:val="Normal (Web)"/>
    <w:basedOn w:val="a"/>
    <w:uiPriority w:val="99"/>
    <w:unhideWhenUsed/>
    <w:rsid w:val="000B7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0B71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2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C152D-1758-4D06-82E5-3D828A667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1841</Words>
  <Characters>10499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2020-10-07T03:54:00Z</dcterms:created>
  <dcterms:modified xsi:type="dcterms:W3CDTF">2020-10-07T03:54:00Z</dcterms:modified>
</cp:coreProperties>
</file>